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E8592B4"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F4CA7">
        <w:rPr>
          <w:sz w:val="22"/>
          <w:szCs w:val="22"/>
          <w:lang w:val="en-GB"/>
        </w:rPr>
        <w:t>EUAM-</w:t>
      </w:r>
      <w:r w:rsidR="00B57465">
        <w:rPr>
          <w:sz w:val="22"/>
          <w:szCs w:val="22"/>
          <w:lang w:val="en-GB"/>
        </w:rPr>
        <w:t>2</w:t>
      </w:r>
      <w:r w:rsidR="000F3CC7">
        <w:rPr>
          <w:sz w:val="22"/>
          <w:szCs w:val="22"/>
          <w:lang w:val="en-GB"/>
        </w:rPr>
        <w:t>4-</w:t>
      </w:r>
      <w:r w:rsidR="00D94959">
        <w:rPr>
          <w:sz w:val="22"/>
          <w:szCs w:val="22"/>
          <w:lang w:val="en-GB"/>
        </w:rPr>
        <w:t>36</w:t>
      </w:r>
    </w:p>
    <w:p w14:paraId="7C84A12A" w14:textId="47655F69" w:rsidR="005548A9" w:rsidRPr="005548A9" w:rsidRDefault="0047783A" w:rsidP="005548A9">
      <w:pPr>
        <w:pStyle w:val="Title"/>
        <w:jc w:val="left"/>
        <w:rPr>
          <w:sz w:val="22"/>
          <w:szCs w:val="22"/>
          <w:lang w:val="en-GB"/>
        </w:rPr>
      </w:pPr>
      <w:r w:rsidRPr="006A5F84">
        <w:rPr>
          <w:sz w:val="22"/>
          <w:szCs w:val="22"/>
          <w:lang w:val="en-GB"/>
        </w:rPr>
        <w:t xml:space="preserve">Title of contract: </w:t>
      </w:r>
      <w:r w:rsidR="000F3CC7" w:rsidRPr="000F3CC7">
        <w:rPr>
          <w:sz w:val="22"/>
          <w:szCs w:val="22"/>
          <w:lang w:val="en-GB"/>
        </w:rPr>
        <w:t xml:space="preserve">Supply of </w:t>
      </w:r>
      <w:r w:rsidR="00D94959" w:rsidRPr="00D94959">
        <w:rPr>
          <w:sz w:val="22"/>
          <w:szCs w:val="22"/>
          <w:lang w:val="en-GB"/>
        </w:rPr>
        <w:t>Visibility Items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6748E01F" w14:textId="6D570964" w:rsidR="000F4CA7" w:rsidRPr="000F4CA7" w:rsidRDefault="0047783A" w:rsidP="000F4CA7">
      <w:pPr>
        <w:rPr>
          <w:b/>
          <w:sz w:val="22"/>
          <w:szCs w:val="22"/>
        </w:rPr>
      </w:pPr>
      <w:r w:rsidRPr="006A5F84">
        <w:rPr>
          <w:b/>
          <w:sz w:val="22"/>
          <w:szCs w:val="22"/>
        </w:rPr>
        <w:t xml:space="preserve">A: </w:t>
      </w:r>
      <w:r w:rsidR="000F4CA7" w:rsidRPr="001D1C30">
        <w:rPr>
          <w:sz w:val="22"/>
          <w:szCs w:val="22"/>
        </w:rPr>
        <w:t>The European Union Advisory Mission Ukraine</w:t>
      </w:r>
    </w:p>
    <w:p w14:paraId="7D27EB53" w14:textId="21DD2DF1" w:rsidR="000F4CA7" w:rsidRPr="000F4CA7" w:rsidRDefault="001D1C30" w:rsidP="000F4CA7">
      <w:pPr>
        <w:widowControl w:val="0"/>
        <w:spacing w:after="0"/>
        <w:rPr>
          <w:snapToGrid/>
          <w:sz w:val="22"/>
          <w:szCs w:val="22"/>
          <w:lang w:eastAsia="en-GB"/>
        </w:rPr>
      </w:pPr>
      <w:r w:rsidRPr="001D1C30">
        <w:rPr>
          <w:snapToGrid/>
          <w:sz w:val="22"/>
          <w:szCs w:val="22"/>
          <w:lang w:eastAsia="en-GB"/>
        </w:rPr>
        <w:t xml:space="preserve">    </w:t>
      </w:r>
      <w:r w:rsidR="000F4CA7" w:rsidRPr="000F4CA7">
        <w:rPr>
          <w:snapToGrid/>
          <w:sz w:val="22"/>
          <w:szCs w:val="22"/>
          <w:lang w:eastAsia="en-GB"/>
        </w:rPr>
        <w:t xml:space="preserve">4V Volodymyrskyi Descent, </w:t>
      </w:r>
    </w:p>
    <w:p w14:paraId="47A7A109" w14:textId="6247C23E" w:rsidR="000F4CA7" w:rsidRPr="000F4CA7" w:rsidRDefault="001D1C30" w:rsidP="001D1C30">
      <w:pPr>
        <w:widowControl w:val="0"/>
        <w:spacing w:after="0"/>
        <w:rPr>
          <w:snapToGrid/>
          <w:sz w:val="22"/>
          <w:szCs w:val="22"/>
          <w:lang w:eastAsia="en-GB"/>
        </w:rPr>
      </w:pPr>
      <w:r w:rsidRPr="001D1C30">
        <w:rPr>
          <w:snapToGrid/>
          <w:sz w:val="22"/>
          <w:szCs w:val="22"/>
          <w:lang w:eastAsia="en-GB"/>
        </w:rPr>
        <w:t xml:space="preserve">    </w:t>
      </w:r>
      <w:r w:rsidR="000F4CA7" w:rsidRPr="000F4CA7">
        <w:rPr>
          <w:snapToGrid/>
          <w:sz w:val="22"/>
          <w:szCs w:val="22"/>
          <w:lang w:eastAsia="en-GB"/>
        </w:rPr>
        <w:t>Kyiv, 01001, Ukraine</w:t>
      </w:r>
    </w:p>
    <w:p w14:paraId="4ED85AAC" w14:textId="2E866DE8" w:rsidR="0047783A" w:rsidRDefault="001D1C30" w:rsidP="000F4CA7">
      <w:pPr>
        <w:widowControl w:val="0"/>
        <w:spacing w:after="0"/>
        <w:rPr>
          <w:snapToGrid/>
          <w:sz w:val="22"/>
          <w:szCs w:val="22"/>
          <w:lang w:eastAsia="en-GB"/>
        </w:rPr>
      </w:pPr>
      <w:r w:rsidRPr="001D1C30">
        <w:t xml:space="preserve">    </w:t>
      </w:r>
      <w:hyperlink r:id="rId12" w:history="1">
        <w:r w:rsidR="000F4CA7" w:rsidRPr="00CF5AC6">
          <w:rPr>
            <w:rStyle w:val="Hyperlink"/>
            <w:snapToGrid/>
            <w:sz w:val="22"/>
            <w:szCs w:val="22"/>
            <w:lang w:eastAsia="en-GB"/>
          </w:rPr>
          <w:t>Tenders@euam-ukraine.eu</w:t>
        </w:r>
      </w:hyperlink>
    </w:p>
    <w:p w14:paraId="52D81E21" w14:textId="77777777" w:rsidR="000F4CA7" w:rsidRPr="000F4CA7" w:rsidRDefault="000F4CA7" w:rsidP="000F4CA7">
      <w:pPr>
        <w:widowControl w:val="0"/>
        <w:spacing w:after="0"/>
        <w:rPr>
          <w:snapToGrid/>
          <w:sz w:val="22"/>
          <w:szCs w:val="22"/>
          <w:lang w:eastAsia="en-GB"/>
        </w:rPr>
      </w:pP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B8F4F90"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3EC2B0B" w14:textId="226F43C5" w:rsidR="005612C0" w:rsidRDefault="005612C0" w:rsidP="00A45A0D">
      <w:pPr>
        <w:snapToGrid w:val="0"/>
        <w:spacing w:before="240" w:after="0"/>
        <w:jc w:val="both"/>
        <w:rPr>
          <w:sz w:val="22"/>
          <w:szCs w:val="22"/>
          <w:highlight w:val="yellow"/>
        </w:rPr>
      </w:pPr>
    </w:p>
    <w:p w14:paraId="2187B236" w14:textId="04B808A0" w:rsidR="005612C0" w:rsidRDefault="005612C0" w:rsidP="00A45A0D">
      <w:pPr>
        <w:snapToGrid w:val="0"/>
        <w:spacing w:before="240" w:after="0"/>
        <w:jc w:val="both"/>
        <w:rPr>
          <w:sz w:val="22"/>
          <w:szCs w:val="22"/>
          <w:highlight w:val="yellow"/>
        </w:rPr>
      </w:pPr>
    </w:p>
    <w:p w14:paraId="232F8C16" w14:textId="77777777" w:rsidR="005612C0" w:rsidRDefault="005612C0" w:rsidP="00A45A0D">
      <w:pPr>
        <w:snapToGrid w:val="0"/>
        <w:spacing w:before="240" w:after="0"/>
        <w:jc w:val="both"/>
        <w:rPr>
          <w:sz w:val="22"/>
          <w:szCs w:val="22"/>
          <w:highlight w:val="yellow"/>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23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39"/>
        <w:gridCol w:w="1418"/>
        <w:gridCol w:w="1275"/>
        <w:gridCol w:w="1417"/>
      </w:tblGrid>
      <w:tr w:rsidR="005612C0" w:rsidRPr="006A5F84" w14:paraId="1481C142" w14:textId="77777777" w:rsidTr="00B51B1A">
        <w:tc>
          <w:tcPr>
            <w:tcW w:w="3686" w:type="dxa"/>
            <w:tcBorders>
              <w:bottom w:val="nil"/>
            </w:tcBorders>
            <w:shd w:val="pct5" w:color="auto" w:fill="FFFFFF"/>
          </w:tcPr>
          <w:p w14:paraId="7F672FA8" w14:textId="77777777" w:rsidR="005612C0" w:rsidRDefault="005612C0" w:rsidP="00423E4A">
            <w:pPr>
              <w:keepNext/>
              <w:keepLines/>
              <w:widowControl w:val="0"/>
              <w:jc w:val="center"/>
              <w:rPr>
                <w:b/>
              </w:rPr>
            </w:pPr>
            <w:r w:rsidRPr="006A5F84">
              <w:rPr>
                <w:b/>
              </w:rPr>
              <w:t>Financial data</w:t>
            </w:r>
          </w:p>
          <w:p w14:paraId="6673DCD1" w14:textId="5B6DABCB" w:rsidR="00AA3E2B" w:rsidRPr="00AA3E2B" w:rsidRDefault="00AA3E2B" w:rsidP="00423E4A">
            <w:pPr>
              <w:keepNext/>
              <w:keepLines/>
              <w:widowControl w:val="0"/>
              <w:jc w:val="center"/>
              <w:rPr>
                <w:bCs/>
              </w:rPr>
            </w:pPr>
            <w:r w:rsidRPr="00AA3E2B">
              <w:rPr>
                <w:bCs/>
              </w:rPr>
              <w:t>Data in this table must be consistent with the selection criteria set in the additional information about the contract notice document</w:t>
            </w:r>
          </w:p>
        </w:tc>
        <w:tc>
          <w:tcPr>
            <w:tcW w:w="1439" w:type="dxa"/>
            <w:tcBorders>
              <w:bottom w:val="nil"/>
            </w:tcBorders>
            <w:shd w:val="pct5" w:color="auto" w:fill="FFFFFF"/>
          </w:tcPr>
          <w:p w14:paraId="05EB3584" w14:textId="77777777" w:rsidR="005612C0" w:rsidRDefault="005612C0" w:rsidP="003502E9">
            <w:pPr>
              <w:keepNext/>
              <w:keepLines/>
              <w:widowControl w:val="0"/>
              <w:jc w:val="center"/>
              <w:rPr>
                <w:b/>
              </w:rPr>
            </w:pPr>
            <w:r w:rsidRPr="006A5F84">
              <w:rPr>
                <w:b/>
              </w:rPr>
              <w:t>2 years before last year</w:t>
            </w:r>
            <w:r w:rsidRPr="006A5F84">
              <w:rPr>
                <w:rStyle w:val="FootnoteReference"/>
                <w:b/>
              </w:rPr>
              <w:footnoteReference w:id="6"/>
            </w:r>
          </w:p>
          <w:p w14:paraId="1E64205C" w14:textId="29B3D312" w:rsidR="005612C0" w:rsidRPr="006A5F84" w:rsidRDefault="005612C0" w:rsidP="00C40549">
            <w:pPr>
              <w:widowControl w:val="0"/>
              <w:spacing w:before="60" w:after="60"/>
              <w:jc w:val="center"/>
              <w:rPr>
                <w:b/>
              </w:rPr>
            </w:pPr>
            <w:r>
              <w:rPr>
                <w:b/>
                <w:sz w:val="22"/>
                <w:szCs w:val="22"/>
              </w:rPr>
              <w:t>20</w:t>
            </w:r>
            <w:r w:rsidR="00BF0217">
              <w:rPr>
                <w:b/>
                <w:sz w:val="22"/>
                <w:szCs w:val="22"/>
              </w:rPr>
              <w:t>2</w:t>
            </w:r>
            <w:r w:rsidR="00447299">
              <w:rPr>
                <w:b/>
                <w:sz w:val="22"/>
                <w:szCs w:val="22"/>
              </w:rPr>
              <w:t>1</w:t>
            </w:r>
          </w:p>
          <w:p w14:paraId="023A32EE" w14:textId="77777777" w:rsidR="005612C0" w:rsidRPr="006A5F84" w:rsidRDefault="005612C0" w:rsidP="003502E9">
            <w:pPr>
              <w:keepNext/>
              <w:keepLines/>
              <w:widowControl w:val="0"/>
              <w:jc w:val="center"/>
              <w:rPr>
                <w:b/>
              </w:rPr>
            </w:pPr>
            <w:r w:rsidRPr="006A5F84">
              <w:rPr>
                <w:b/>
              </w:rPr>
              <w:t>€</w:t>
            </w:r>
          </w:p>
        </w:tc>
        <w:tc>
          <w:tcPr>
            <w:tcW w:w="1418" w:type="dxa"/>
            <w:tcBorders>
              <w:bottom w:val="nil"/>
            </w:tcBorders>
            <w:shd w:val="pct5" w:color="auto" w:fill="FFFFFF"/>
          </w:tcPr>
          <w:p w14:paraId="22478C22" w14:textId="77777777" w:rsidR="00C40549" w:rsidRDefault="005612C0" w:rsidP="00C40549">
            <w:pPr>
              <w:keepNext/>
              <w:keepLines/>
              <w:widowControl w:val="0"/>
              <w:jc w:val="center"/>
              <w:rPr>
                <w:b/>
              </w:rPr>
            </w:pPr>
            <w:r w:rsidRPr="006A5F84">
              <w:rPr>
                <w:b/>
              </w:rPr>
              <w:t>Year before last year</w:t>
            </w:r>
          </w:p>
          <w:p w14:paraId="0DC08F35" w14:textId="294DA6C5" w:rsidR="005612C0" w:rsidRPr="00C40549" w:rsidRDefault="005612C0" w:rsidP="00C40549">
            <w:pPr>
              <w:widowControl w:val="0"/>
              <w:spacing w:before="60" w:after="60"/>
              <w:jc w:val="center"/>
              <w:rPr>
                <w:b/>
              </w:rPr>
            </w:pPr>
            <w:r w:rsidRPr="00C40549">
              <w:rPr>
                <w:b/>
                <w:sz w:val="22"/>
                <w:szCs w:val="22"/>
              </w:rPr>
              <w:t>20</w:t>
            </w:r>
            <w:r w:rsidR="00BF0217" w:rsidRPr="00C40549">
              <w:rPr>
                <w:b/>
                <w:sz w:val="22"/>
                <w:szCs w:val="22"/>
              </w:rPr>
              <w:t>2</w:t>
            </w:r>
            <w:r w:rsidR="00447299">
              <w:rPr>
                <w:b/>
                <w:sz w:val="22"/>
                <w:szCs w:val="22"/>
              </w:rPr>
              <w:t>2</w:t>
            </w:r>
          </w:p>
          <w:p w14:paraId="2B19AEB6" w14:textId="08F207DE" w:rsidR="005612C0" w:rsidRPr="006A5F84" w:rsidRDefault="005612C0" w:rsidP="003502E9">
            <w:pPr>
              <w:keepNext/>
              <w:keepLines/>
              <w:widowControl w:val="0"/>
              <w:jc w:val="center"/>
              <w:rPr>
                <w:b/>
              </w:rPr>
            </w:pPr>
            <w:r w:rsidRPr="006A5F84">
              <w:rPr>
                <w:b/>
              </w:rPr>
              <w:t>€</w:t>
            </w:r>
          </w:p>
        </w:tc>
        <w:tc>
          <w:tcPr>
            <w:tcW w:w="1275" w:type="dxa"/>
            <w:tcBorders>
              <w:bottom w:val="nil"/>
            </w:tcBorders>
            <w:shd w:val="pct5" w:color="auto" w:fill="FFFFFF"/>
          </w:tcPr>
          <w:p w14:paraId="4A8D91D1" w14:textId="77777777" w:rsidR="005020A4" w:rsidRDefault="005612C0" w:rsidP="00B34C65">
            <w:pPr>
              <w:widowControl w:val="0"/>
              <w:spacing w:before="60" w:after="60"/>
              <w:jc w:val="center"/>
              <w:rPr>
                <w:b/>
              </w:rPr>
            </w:pPr>
            <w:r w:rsidRPr="006A5F84">
              <w:rPr>
                <w:b/>
              </w:rPr>
              <w:t>Last year</w:t>
            </w:r>
          </w:p>
          <w:p w14:paraId="13503F42" w14:textId="5CDB9A93" w:rsidR="005612C0" w:rsidRDefault="005612C0" w:rsidP="00B34C65">
            <w:pPr>
              <w:widowControl w:val="0"/>
              <w:spacing w:before="60" w:after="60"/>
              <w:jc w:val="center"/>
              <w:rPr>
                <w:b/>
                <w:sz w:val="22"/>
                <w:szCs w:val="22"/>
              </w:rPr>
            </w:pPr>
            <w:r w:rsidRPr="006A5F84">
              <w:rPr>
                <w:b/>
              </w:rPr>
              <w:br/>
            </w:r>
            <w:r>
              <w:rPr>
                <w:b/>
                <w:sz w:val="22"/>
                <w:szCs w:val="22"/>
              </w:rPr>
              <w:t>202</w:t>
            </w:r>
            <w:r w:rsidR="00447299">
              <w:rPr>
                <w:b/>
                <w:sz w:val="22"/>
                <w:szCs w:val="22"/>
              </w:rPr>
              <w:t>3</w:t>
            </w:r>
          </w:p>
          <w:p w14:paraId="34D1965E" w14:textId="56B8C1DC" w:rsidR="005612C0" w:rsidRPr="006A5F84" w:rsidRDefault="005612C0" w:rsidP="0047783A">
            <w:pPr>
              <w:keepNext/>
              <w:keepLines/>
              <w:widowControl w:val="0"/>
              <w:jc w:val="center"/>
              <w:rPr>
                <w:b/>
              </w:rPr>
            </w:pPr>
            <w:r w:rsidRPr="006A5F84">
              <w:rPr>
                <w:b/>
              </w:rPr>
              <w:t>€</w:t>
            </w:r>
          </w:p>
        </w:tc>
        <w:tc>
          <w:tcPr>
            <w:tcW w:w="1417" w:type="dxa"/>
            <w:tcBorders>
              <w:bottom w:val="nil"/>
            </w:tcBorders>
            <w:shd w:val="pct5" w:color="auto" w:fill="FFFFFF"/>
          </w:tcPr>
          <w:p w14:paraId="678263F2" w14:textId="77777777" w:rsidR="005612C0" w:rsidRPr="006A5F84" w:rsidRDefault="005612C0" w:rsidP="0047783A">
            <w:pPr>
              <w:keepNext/>
              <w:keepLines/>
              <w:widowControl w:val="0"/>
              <w:jc w:val="center"/>
              <w:rPr>
                <w:b/>
              </w:rPr>
            </w:pPr>
            <w:r w:rsidRPr="006A5F84">
              <w:rPr>
                <w:b/>
              </w:rPr>
              <w:t>Average</w:t>
            </w:r>
            <w:r w:rsidRPr="006A5F84">
              <w:rPr>
                <w:rStyle w:val="FootnoteReference"/>
                <w:b/>
              </w:rPr>
              <w:footnoteReference w:id="7"/>
            </w:r>
            <w:r w:rsidRPr="006A5F84">
              <w:rPr>
                <w:b/>
              </w:rPr>
              <w:t xml:space="preserve"> </w:t>
            </w:r>
            <w:r w:rsidRPr="006A5F84">
              <w:rPr>
                <w:b/>
              </w:rPr>
              <w:br/>
            </w:r>
          </w:p>
          <w:p w14:paraId="104125EA" w14:textId="77777777" w:rsidR="005612C0" w:rsidRPr="006A5F84" w:rsidRDefault="005612C0" w:rsidP="003502E9">
            <w:pPr>
              <w:keepNext/>
              <w:keepLines/>
              <w:widowControl w:val="0"/>
              <w:jc w:val="center"/>
              <w:rPr>
                <w:b/>
              </w:rPr>
            </w:pPr>
            <w:r w:rsidRPr="006A5F84">
              <w:rPr>
                <w:b/>
              </w:rPr>
              <w:t>€</w:t>
            </w:r>
          </w:p>
        </w:tc>
      </w:tr>
      <w:tr w:rsidR="005612C0" w:rsidRPr="006A5F84" w14:paraId="2AB967C0" w14:textId="77777777" w:rsidTr="00B51B1A">
        <w:trPr>
          <w:cantSplit/>
        </w:trPr>
        <w:tc>
          <w:tcPr>
            <w:tcW w:w="3686" w:type="dxa"/>
            <w:tcBorders>
              <w:top w:val="single" w:sz="6" w:space="0" w:color="auto"/>
              <w:bottom w:val="double" w:sz="4" w:space="0" w:color="auto"/>
            </w:tcBorders>
          </w:tcPr>
          <w:p w14:paraId="50DFC277" w14:textId="77777777" w:rsidR="005612C0" w:rsidRPr="006A5F84" w:rsidRDefault="005612C0" w:rsidP="00773081">
            <w:pPr>
              <w:keepNext/>
              <w:keepLines/>
              <w:widowControl w:val="0"/>
            </w:pPr>
            <w:r w:rsidRPr="006A5F84">
              <w:t>Annual turnover</w:t>
            </w:r>
            <w:r w:rsidRPr="006A5F84">
              <w:rPr>
                <w:rStyle w:val="FootnoteReference"/>
              </w:rPr>
              <w:footnoteReference w:id="8"/>
            </w:r>
            <w:r w:rsidRPr="006A5F84">
              <w:t>, excluding this contract</w:t>
            </w:r>
          </w:p>
        </w:tc>
        <w:tc>
          <w:tcPr>
            <w:tcW w:w="1439" w:type="dxa"/>
            <w:tcBorders>
              <w:top w:val="single" w:sz="6" w:space="0" w:color="auto"/>
              <w:bottom w:val="double" w:sz="4" w:space="0" w:color="auto"/>
            </w:tcBorders>
          </w:tcPr>
          <w:p w14:paraId="33341FA1" w14:textId="77777777" w:rsidR="005612C0" w:rsidRPr="006A5F84" w:rsidRDefault="005612C0" w:rsidP="003502E9">
            <w:pPr>
              <w:keepNext/>
              <w:keepLines/>
              <w:widowControl w:val="0"/>
            </w:pPr>
          </w:p>
        </w:tc>
        <w:tc>
          <w:tcPr>
            <w:tcW w:w="1418" w:type="dxa"/>
            <w:tcBorders>
              <w:top w:val="single" w:sz="6" w:space="0" w:color="auto"/>
              <w:bottom w:val="double" w:sz="4" w:space="0" w:color="auto"/>
            </w:tcBorders>
          </w:tcPr>
          <w:p w14:paraId="71AE3981" w14:textId="77777777" w:rsidR="005612C0" w:rsidRPr="006A5F84" w:rsidRDefault="005612C0" w:rsidP="003502E9">
            <w:pPr>
              <w:keepNext/>
              <w:keepLines/>
              <w:widowControl w:val="0"/>
            </w:pPr>
          </w:p>
        </w:tc>
        <w:tc>
          <w:tcPr>
            <w:tcW w:w="1275" w:type="dxa"/>
            <w:tcBorders>
              <w:top w:val="single" w:sz="6" w:space="0" w:color="auto"/>
              <w:bottom w:val="double" w:sz="4" w:space="0" w:color="auto"/>
            </w:tcBorders>
          </w:tcPr>
          <w:p w14:paraId="43E0F7C8" w14:textId="77777777" w:rsidR="005612C0" w:rsidRPr="006A5F84" w:rsidRDefault="005612C0" w:rsidP="003502E9">
            <w:pPr>
              <w:keepNext/>
              <w:keepLines/>
              <w:widowControl w:val="0"/>
            </w:pPr>
          </w:p>
        </w:tc>
        <w:tc>
          <w:tcPr>
            <w:tcW w:w="1417" w:type="dxa"/>
            <w:tcBorders>
              <w:top w:val="single" w:sz="6" w:space="0" w:color="auto"/>
              <w:bottom w:val="double" w:sz="4" w:space="0" w:color="auto"/>
            </w:tcBorders>
          </w:tcPr>
          <w:p w14:paraId="288E9F7B" w14:textId="77777777" w:rsidR="005612C0" w:rsidRPr="006A5F84" w:rsidRDefault="005612C0" w:rsidP="003502E9">
            <w:pPr>
              <w:keepNext/>
              <w:keepLines/>
              <w:widowControl w:val="0"/>
            </w:pPr>
          </w:p>
        </w:tc>
      </w:tr>
      <w:tr w:rsidR="005612C0" w:rsidRPr="006A5F84" w14:paraId="17905F3F" w14:textId="77777777" w:rsidTr="00B51B1A">
        <w:trPr>
          <w:cantSplit/>
        </w:trPr>
        <w:tc>
          <w:tcPr>
            <w:tcW w:w="3686" w:type="dxa"/>
            <w:tcBorders>
              <w:top w:val="nil"/>
            </w:tcBorders>
          </w:tcPr>
          <w:p w14:paraId="25CDEBF2" w14:textId="77777777" w:rsidR="005612C0" w:rsidRPr="006A5F84" w:rsidRDefault="005612C0" w:rsidP="00773081">
            <w:pPr>
              <w:keepNext/>
              <w:keepLines/>
              <w:widowControl w:val="0"/>
            </w:pPr>
            <w:r>
              <w:t>Current assets</w:t>
            </w:r>
            <w:r w:rsidRPr="006A5F84">
              <w:rPr>
                <w:rStyle w:val="FootnoteReference"/>
              </w:rPr>
              <w:footnoteReference w:id="9"/>
            </w:r>
            <w:r w:rsidRPr="006A5F84">
              <w:t xml:space="preserve"> </w:t>
            </w:r>
          </w:p>
        </w:tc>
        <w:tc>
          <w:tcPr>
            <w:tcW w:w="1439" w:type="dxa"/>
            <w:tcBorders>
              <w:top w:val="nil"/>
              <w:bottom w:val="single" w:sz="6" w:space="0" w:color="auto"/>
            </w:tcBorders>
          </w:tcPr>
          <w:p w14:paraId="67E1696B" w14:textId="77777777" w:rsidR="005612C0" w:rsidRPr="006A5F84" w:rsidRDefault="005612C0" w:rsidP="003502E9">
            <w:pPr>
              <w:keepNext/>
              <w:keepLines/>
              <w:widowControl w:val="0"/>
            </w:pPr>
          </w:p>
        </w:tc>
        <w:tc>
          <w:tcPr>
            <w:tcW w:w="1418" w:type="dxa"/>
            <w:tcBorders>
              <w:top w:val="nil"/>
              <w:bottom w:val="single" w:sz="6" w:space="0" w:color="auto"/>
            </w:tcBorders>
          </w:tcPr>
          <w:p w14:paraId="4D962B27" w14:textId="77777777" w:rsidR="005612C0" w:rsidRPr="006A5F84" w:rsidRDefault="005612C0" w:rsidP="003502E9">
            <w:pPr>
              <w:keepNext/>
              <w:keepLines/>
              <w:widowControl w:val="0"/>
            </w:pPr>
          </w:p>
        </w:tc>
        <w:tc>
          <w:tcPr>
            <w:tcW w:w="1275" w:type="dxa"/>
            <w:tcBorders>
              <w:top w:val="nil"/>
              <w:bottom w:val="single" w:sz="6" w:space="0" w:color="auto"/>
            </w:tcBorders>
          </w:tcPr>
          <w:p w14:paraId="1502459F" w14:textId="77777777" w:rsidR="005612C0" w:rsidRPr="006A5F84" w:rsidRDefault="005612C0" w:rsidP="003502E9">
            <w:pPr>
              <w:keepNext/>
              <w:keepLines/>
              <w:widowControl w:val="0"/>
            </w:pPr>
          </w:p>
        </w:tc>
        <w:tc>
          <w:tcPr>
            <w:tcW w:w="1417" w:type="dxa"/>
            <w:tcBorders>
              <w:top w:val="nil"/>
              <w:bottom w:val="single" w:sz="6" w:space="0" w:color="auto"/>
            </w:tcBorders>
          </w:tcPr>
          <w:p w14:paraId="13359F0F" w14:textId="77777777" w:rsidR="005612C0" w:rsidRPr="006A5F84" w:rsidRDefault="005612C0" w:rsidP="003502E9">
            <w:pPr>
              <w:keepNext/>
              <w:keepLines/>
              <w:widowControl w:val="0"/>
            </w:pPr>
          </w:p>
        </w:tc>
      </w:tr>
      <w:tr w:rsidR="005612C0" w:rsidRPr="006A5F84" w14:paraId="5D3EDFF6" w14:textId="77777777" w:rsidTr="00B51B1A">
        <w:trPr>
          <w:cantSplit/>
        </w:trPr>
        <w:tc>
          <w:tcPr>
            <w:tcW w:w="3686" w:type="dxa"/>
          </w:tcPr>
          <w:p w14:paraId="18A2B228" w14:textId="77777777" w:rsidR="005612C0" w:rsidRPr="006A5F84" w:rsidRDefault="005612C0" w:rsidP="00773081">
            <w:pPr>
              <w:keepNext/>
              <w:keepLines/>
              <w:widowControl w:val="0"/>
            </w:pPr>
            <w:r>
              <w:t>Current liabilities</w:t>
            </w:r>
            <w:r w:rsidRPr="006A5F84">
              <w:rPr>
                <w:rStyle w:val="FootnoteReference"/>
              </w:rPr>
              <w:footnoteReference w:id="10"/>
            </w:r>
            <w:r w:rsidRPr="006A5F84">
              <w:t xml:space="preserve"> </w:t>
            </w:r>
          </w:p>
        </w:tc>
        <w:tc>
          <w:tcPr>
            <w:tcW w:w="1439" w:type="dxa"/>
            <w:tcBorders>
              <w:top w:val="single" w:sz="6" w:space="0" w:color="auto"/>
              <w:bottom w:val="single" w:sz="6" w:space="0" w:color="auto"/>
            </w:tcBorders>
            <w:shd w:val="clear" w:color="auto" w:fill="auto"/>
          </w:tcPr>
          <w:p w14:paraId="349959D6" w14:textId="77777777" w:rsidR="005612C0" w:rsidRPr="006A5F84" w:rsidRDefault="005612C0" w:rsidP="003502E9">
            <w:pPr>
              <w:keepNext/>
              <w:keepLines/>
              <w:widowControl w:val="0"/>
            </w:pPr>
          </w:p>
        </w:tc>
        <w:tc>
          <w:tcPr>
            <w:tcW w:w="1418" w:type="dxa"/>
            <w:tcBorders>
              <w:top w:val="single" w:sz="6" w:space="0" w:color="auto"/>
              <w:bottom w:val="single" w:sz="6" w:space="0" w:color="auto"/>
            </w:tcBorders>
            <w:shd w:val="clear" w:color="auto" w:fill="auto"/>
          </w:tcPr>
          <w:p w14:paraId="7A182E25" w14:textId="77777777" w:rsidR="005612C0" w:rsidRPr="006A5F84" w:rsidRDefault="005612C0" w:rsidP="003502E9">
            <w:pPr>
              <w:keepNext/>
              <w:keepLines/>
              <w:widowControl w:val="0"/>
            </w:pPr>
          </w:p>
        </w:tc>
        <w:tc>
          <w:tcPr>
            <w:tcW w:w="1275" w:type="dxa"/>
            <w:tcBorders>
              <w:top w:val="single" w:sz="6" w:space="0" w:color="auto"/>
              <w:bottom w:val="single" w:sz="6" w:space="0" w:color="auto"/>
            </w:tcBorders>
            <w:shd w:val="clear" w:color="auto" w:fill="auto"/>
          </w:tcPr>
          <w:p w14:paraId="0CAF459E" w14:textId="77777777" w:rsidR="005612C0" w:rsidRPr="006A5F84" w:rsidRDefault="005612C0" w:rsidP="003502E9">
            <w:pPr>
              <w:keepNext/>
              <w:keepLines/>
              <w:widowControl w:val="0"/>
            </w:pPr>
          </w:p>
        </w:tc>
        <w:tc>
          <w:tcPr>
            <w:tcW w:w="1417" w:type="dxa"/>
            <w:tcBorders>
              <w:top w:val="single" w:sz="6" w:space="0" w:color="auto"/>
              <w:bottom w:val="single" w:sz="6" w:space="0" w:color="auto"/>
            </w:tcBorders>
            <w:shd w:val="clear" w:color="auto" w:fill="auto"/>
          </w:tcPr>
          <w:p w14:paraId="3B0E81C2" w14:textId="77777777" w:rsidR="005612C0" w:rsidRPr="006A5F84" w:rsidRDefault="005612C0"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13"/>
          <w:footerReference w:type="default" r:id="rId14"/>
          <w:footerReference w:type="first" r:id="rId15"/>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0A69575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r w:rsidR="006131C0">
              <w:rPr>
                <w:b/>
              </w:rPr>
              <w:t xml:space="preserve"> (2022)</w:t>
            </w:r>
          </w:p>
        </w:tc>
        <w:tc>
          <w:tcPr>
            <w:tcW w:w="3280" w:type="dxa"/>
            <w:gridSpan w:val="2"/>
            <w:shd w:val="pct5" w:color="auto" w:fill="FFFFFF"/>
          </w:tcPr>
          <w:p w14:paraId="4C3DCCC6" w14:textId="3F15E2E3" w:rsidR="00374C87" w:rsidRPr="006A5F84" w:rsidRDefault="00374C87" w:rsidP="00374C87">
            <w:pPr>
              <w:keepNext/>
              <w:keepLines/>
              <w:widowControl w:val="0"/>
              <w:jc w:val="center"/>
              <w:rPr>
                <w:b/>
              </w:rPr>
            </w:pPr>
            <w:r>
              <w:rPr>
                <w:b/>
              </w:rPr>
              <w:t>P</w:t>
            </w:r>
            <w:r w:rsidRPr="006A5F84">
              <w:rPr>
                <w:b/>
              </w:rPr>
              <w:t>ast year</w:t>
            </w:r>
            <w:r w:rsidR="006131C0">
              <w:rPr>
                <w:b/>
              </w:rPr>
              <w:t xml:space="preserve"> (2023)</w:t>
            </w:r>
          </w:p>
        </w:tc>
        <w:tc>
          <w:tcPr>
            <w:tcW w:w="3280" w:type="dxa"/>
            <w:gridSpan w:val="2"/>
            <w:shd w:val="pct5" w:color="auto" w:fill="FFFFFF"/>
          </w:tcPr>
          <w:p w14:paraId="79E59B79" w14:textId="5FD3A98D" w:rsidR="00374C87" w:rsidRPr="006A5F84" w:rsidRDefault="00374C87" w:rsidP="00374C87">
            <w:pPr>
              <w:keepNext/>
              <w:keepLines/>
              <w:widowControl w:val="0"/>
              <w:jc w:val="center"/>
              <w:rPr>
                <w:b/>
              </w:rPr>
            </w:pPr>
            <w:r>
              <w:rPr>
                <w:b/>
              </w:rPr>
              <w:t>Current</w:t>
            </w:r>
            <w:r w:rsidRPr="006A5F84">
              <w:rPr>
                <w:b/>
              </w:rPr>
              <w:t xml:space="preserve"> year</w:t>
            </w:r>
            <w:r w:rsidR="00AF0339">
              <w:rPr>
                <w:b/>
              </w:rPr>
              <w:t xml:space="preserve"> (202</w:t>
            </w:r>
            <w:r w:rsidR="00984F69">
              <w:rPr>
                <w:b/>
              </w:rPr>
              <w:t>4</w:t>
            </w:r>
            <w:r w:rsidR="00AF0339">
              <w:rPr>
                <w:b/>
              </w:rPr>
              <w:t>)</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3"/>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4"/>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6"/>
          <w:headerReference w:type="default" r:id="rId17"/>
          <w:footerReference w:type="even" r:id="rId18"/>
          <w:footerReference w:type="default" r:id="rId19"/>
          <w:headerReference w:type="first" r:id="rId20"/>
          <w:footerReference w:type="first" r:id="rId21"/>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66EDA1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w:t>
      </w:r>
      <w:r w:rsidR="006F2CE9">
        <w:rPr>
          <w:b/>
          <w:sz w:val="22"/>
          <w:szCs w:val="22"/>
        </w:rPr>
        <w:t>nd selection criteria (Annex 1).</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36D86BBC"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A14B8">
        <w:rPr>
          <w:sz w:val="22"/>
          <w:szCs w:val="22"/>
        </w:rPr>
        <w:t>EUAM-</w:t>
      </w:r>
      <w:r w:rsidR="000D533E">
        <w:rPr>
          <w:sz w:val="22"/>
          <w:szCs w:val="22"/>
        </w:rPr>
        <w:t>2</w:t>
      </w:r>
      <w:r w:rsidR="00CA0119">
        <w:rPr>
          <w:sz w:val="22"/>
          <w:szCs w:val="22"/>
        </w:rPr>
        <w:t>4-</w:t>
      </w:r>
      <w:r w:rsidR="002064AF">
        <w:rPr>
          <w:sz w:val="22"/>
          <w:szCs w:val="22"/>
        </w:rPr>
        <w:t>36</w:t>
      </w:r>
      <w:r w:rsidR="00CA0119">
        <w:rPr>
          <w:sz w:val="22"/>
          <w:szCs w:val="22"/>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AB7E8B0" w:rsidR="00657CEF" w:rsidRPr="007B7684" w:rsidRDefault="0047783A" w:rsidP="007B7684">
      <w:pPr>
        <w:ind w:left="709" w:hanging="709"/>
        <w:jc w:val="both"/>
        <w:rPr>
          <w:sz w:val="22"/>
          <w:szCs w:val="22"/>
        </w:rPr>
      </w:pPr>
      <w:r w:rsidRPr="006A5F84">
        <w:rPr>
          <w:b/>
          <w:sz w:val="22"/>
          <w:szCs w:val="22"/>
        </w:rPr>
        <w:t>2</w:t>
      </w:r>
      <w:r w:rsidRPr="006A5F84">
        <w:rPr>
          <w:b/>
          <w:sz w:val="22"/>
          <w:szCs w:val="22"/>
        </w:rPr>
        <w:tab/>
      </w:r>
      <w:r w:rsidR="00657CEF" w:rsidRPr="007B7684">
        <w:rPr>
          <w:sz w:val="22"/>
          <w:szCs w:val="22"/>
        </w:rPr>
        <w:t>We offer to deliver, in accordance with the terms of the tender dossier and the conditions and time limits laid down, without reserve or restriction:</w:t>
      </w:r>
    </w:p>
    <w:p w14:paraId="541B150F" w14:textId="0DB5E0D8" w:rsidR="007B7684" w:rsidRPr="007B7684" w:rsidRDefault="00CA0119" w:rsidP="007B7684">
      <w:pPr>
        <w:ind w:left="709"/>
        <w:jc w:val="both"/>
        <w:rPr>
          <w:sz w:val="22"/>
          <w:szCs w:val="22"/>
        </w:rPr>
      </w:pPr>
      <w:r w:rsidRPr="00CA0119">
        <w:rPr>
          <w:sz w:val="22"/>
          <w:szCs w:val="22"/>
        </w:rPr>
        <w:t xml:space="preserve">Supply of </w:t>
      </w:r>
      <w:r w:rsidR="002064AF" w:rsidRPr="002064AF">
        <w:rPr>
          <w:sz w:val="22"/>
          <w:szCs w:val="22"/>
        </w:rPr>
        <w:t>Visibility Items</w:t>
      </w:r>
      <w:r w:rsidR="007B7684" w:rsidRPr="007B7684">
        <w:rPr>
          <w:sz w:val="22"/>
          <w:szCs w:val="22"/>
        </w:rPr>
        <w:t>.</w:t>
      </w:r>
    </w:p>
    <w:p w14:paraId="69FDCE5A" w14:textId="5ABB7C9C" w:rsidR="00657CEF" w:rsidRPr="007B7684" w:rsidRDefault="007B7684" w:rsidP="007B7684">
      <w:pPr>
        <w:ind w:left="709"/>
        <w:jc w:val="both"/>
        <w:rPr>
          <w:sz w:val="22"/>
          <w:szCs w:val="22"/>
        </w:rPr>
      </w:pPr>
      <w:r w:rsidRPr="007B7684">
        <w:rPr>
          <w:sz w:val="22"/>
          <w:szCs w:val="22"/>
        </w:rPr>
        <w:t>Overall quantity of supplies is undefined due to the substance of the framework contract.</w:t>
      </w:r>
    </w:p>
    <w:p w14:paraId="6B4B7614" w14:textId="4BB3CE0F" w:rsidR="007B7684" w:rsidRPr="007B7684" w:rsidRDefault="0047783A" w:rsidP="007B7684">
      <w:pPr>
        <w:ind w:left="709" w:hanging="709"/>
        <w:jc w:val="both"/>
        <w:rPr>
          <w:sz w:val="22"/>
          <w:szCs w:val="22"/>
        </w:rPr>
      </w:pPr>
      <w:r w:rsidRPr="006A5F84">
        <w:rPr>
          <w:b/>
          <w:sz w:val="22"/>
          <w:szCs w:val="22"/>
        </w:rPr>
        <w:t>3</w:t>
      </w:r>
      <w:r w:rsidRPr="006A5F84">
        <w:rPr>
          <w:sz w:val="22"/>
          <w:szCs w:val="22"/>
        </w:rPr>
        <w:tab/>
        <w:t xml:space="preserve">The </w:t>
      </w:r>
      <w:r w:rsidR="007B7684" w:rsidRPr="007B7684">
        <w:rPr>
          <w:sz w:val="22"/>
          <w:szCs w:val="22"/>
        </w:rPr>
        <w:t xml:space="preserve">price of our tender, as per </w:t>
      </w:r>
      <w:r w:rsidR="007B7684" w:rsidRPr="007B7684">
        <w:rPr>
          <w:b/>
          <w:sz w:val="22"/>
          <w:szCs w:val="22"/>
        </w:rPr>
        <w:t>hypothetical scenario</w:t>
      </w:r>
      <w:r w:rsidR="007B7684" w:rsidRPr="007B7684">
        <w:rPr>
          <w:sz w:val="22"/>
          <w:szCs w:val="22"/>
        </w:rPr>
        <w:t xml:space="preserve"> in o</w:t>
      </w:r>
      <w:r w:rsidR="006A3C6B">
        <w:rPr>
          <w:sz w:val="22"/>
          <w:szCs w:val="22"/>
        </w:rPr>
        <w:t xml:space="preserve">ur financial offer (Annex IV) </w:t>
      </w:r>
      <w:r w:rsidR="006A3C6B" w:rsidRPr="003113E2">
        <w:rPr>
          <w:b/>
          <w:sz w:val="22"/>
          <w:szCs w:val="22"/>
        </w:rPr>
        <w:t>in</w:t>
      </w:r>
      <w:r w:rsidR="007B7684" w:rsidRPr="003113E2">
        <w:rPr>
          <w:b/>
          <w:sz w:val="22"/>
          <w:szCs w:val="22"/>
        </w:rPr>
        <w:t>cluding spare parts and consumables</w:t>
      </w:r>
      <w:r w:rsidR="007B7684" w:rsidRPr="007B7684">
        <w:rPr>
          <w:sz w:val="22"/>
          <w:szCs w:val="22"/>
        </w:rPr>
        <w:t>, if applicable (</w:t>
      </w:r>
      <w:r w:rsidR="006F2CE9">
        <w:rPr>
          <w:sz w:val="22"/>
          <w:szCs w:val="22"/>
        </w:rPr>
        <w:t>in</w:t>
      </w:r>
      <w:r w:rsidR="007B7684" w:rsidRPr="007B7684">
        <w:rPr>
          <w:sz w:val="22"/>
          <w:szCs w:val="22"/>
        </w:rPr>
        <w:t xml:space="preserve">cluding the discounts described under point 4) </w:t>
      </w:r>
      <w:r w:rsidR="007B7684">
        <w:rPr>
          <w:sz w:val="22"/>
          <w:szCs w:val="22"/>
          <w:lang w:val="en-US"/>
        </w:rPr>
        <w:t>is:</w:t>
      </w:r>
    </w:p>
    <w:p w14:paraId="1F67A251" w14:textId="122A0698" w:rsidR="0047783A" w:rsidRPr="006A5F84" w:rsidRDefault="008431A6" w:rsidP="0047783A">
      <w:pPr>
        <w:ind w:left="709"/>
        <w:jc w:val="both"/>
        <w:rPr>
          <w:sz w:val="22"/>
          <w:szCs w:val="22"/>
        </w:rPr>
      </w:pPr>
      <w:r>
        <w:rPr>
          <w:sz w:val="22"/>
          <w:szCs w:val="22"/>
        </w:rPr>
        <w:t>&lt;</w:t>
      </w:r>
      <w:r w:rsidRPr="002D59A9">
        <w:rPr>
          <w:sz w:val="22"/>
          <w:szCs w:val="22"/>
          <w:highlight w:val="yellow"/>
        </w:rPr>
        <w:t xml:space="preserve">insert </w:t>
      </w:r>
      <w:r w:rsidR="00D57BD9">
        <w:rPr>
          <w:sz w:val="22"/>
          <w:szCs w:val="22"/>
          <w:highlight w:val="yellow"/>
        </w:rPr>
        <w:t>T</w:t>
      </w:r>
      <w:r w:rsidR="0011000A">
        <w:rPr>
          <w:sz w:val="22"/>
          <w:szCs w:val="22"/>
          <w:highlight w:val="yellow"/>
        </w:rPr>
        <w:t xml:space="preserve">otal </w:t>
      </w:r>
      <w:r w:rsidRPr="002D59A9">
        <w:rPr>
          <w:sz w:val="22"/>
          <w:szCs w:val="22"/>
          <w:highlight w:val="yellow"/>
        </w:rPr>
        <w:t>price</w:t>
      </w:r>
      <w:r w:rsidR="0011000A" w:rsidRPr="0011000A">
        <w:rPr>
          <w:sz w:val="22"/>
          <w:szCs w:val="22"/>
          <w:highlight w:val="yellow"/>
        </w:rPr>
        <w:t xml:space="preserve">, </w:t>
      </w:r>
      <w:r w:rsidR="005548A9">
        <w:rPr>
          <w:sz w:val="22"/>
          <w:szCs w:val="22"/>
          <w:highlight w:val="yellow"/>
        </w:rPr>
        <w:t>EUR</w:t>
      </w:r>
      <w:r w:rsidR="0011000A" w:rsidRPr="0011000A">
        <w:rPr>
          <w:sz w:val="22"/>
          <w:szCs w:val="22"/>
          <w:highlight w:val="yellow"/>
        </w:rPr>
        <w:t>, excl. VAT from the Hypothetical scenario</w:t>
      </w:r>
      <w:r>
        <w:rPr>
          <w:sz w:val="22"/>
          <w:szCs w:val="22"/>
        </w:rPr>
        <w:t>&gt;</w:t>
      </w:r>
      <w:r w:rsidR="00D57BD9">
        <w:rPr>
          <w:sz w:val="22"/>
          <w:szCs w:val="22"/>
        </w:rPr>
        <w:t>.</w:t>
      </w:r>
    </w:p>
    <w:p w14:paraId="55CD8624" w14:textId="1587F92D"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00034D01">
        <w:rPr>
          <w:b/>
          <w:sz w:val="22"/>
          <w:szCs w:val="22"/>
        </w:rPr>
        <w:t xml:space="preserve">If applicable: </w:t>
      </w:r>
      <w:r w:rsidR="007C5741">
        <w:rPr>
          <w:sz w:val="22"/>
          <w:szCs w:val="22"/>
        </w:rPr>
        <w:t>We will grant discount</w:t>
      </w:r>
      <w:r w:rsidR="00C40549">
        <w:rPr>
          <w:sz w:val="22"/>
          <w:szCs w:val="22"/>
        </w:rPr>
        <w:t xml:space="preserve"> stated in</w:t>
      </w:r>
      <w:r w:rsidR="00256CB9" w:rsidRPr="00256CB9">
        <w:rPr>
          <w:sz w:val="22"/>
          <w:szCs w:val="22"/>
        </w:rPr>
        <w:t xml:space="preserve"> our financial offer </w:t>
      </w:r>
      <w:r w:rsidR="00256CB9">
        <w:rPr>
          <w:sz w:val="22"/>
          <w:szCs w:val="22"/>
        </w:rPr>
        <w:t>(Annex IV: Budget Breakdown</w:t>
      </w:r>
      <w:r w:rsidR="007C5741">
        <w:rPr>
          <w:sz w:val="22"/>
          <w:szCs w:val="22"/>
        </w:rPr>
        <w:t xml:space="preserve"> and Hypothetical scenario</w:t>
      </w:r>
      <w:r w:rsidR="00256CB9">
        <w:rPr>
          <w:sz w:val="22"/>
          <w:szCs w:val="22"/>
        </w:rPr>
        <w:t>)</w:t>
      </w:r>
      <w:r w:rsidR="00034D01">
        <w:rPr>
          <w:sz w:val="22"/>
          <w:szCs w:val="22"/>
        </w:rPr>
        <w:t xml:space="preserve"> </w:t>
      </w:r>
      <w:r w:rsidR="007C5741" w:rsidRPr="006A5F84">
        <w:rPr>
          <w:sz w:val="22"/>
          <w:szCs w:val="22"/>
        </w:rPr>
        <w:t>[</w:t>
      </w:r>
      <w:r w:rsidR="007C5741">
        <w:rPr>
          <w:sz w:val="22"/>
          <w:szCs w:val="22"/>
        </w:rPr>
        <w:t>&lt;</w:t>
      </w:r>
      <w:r w:rsidR="007C5741" w:rsidRPr="002D59A9">
        <w:rPr>
          <w:sz w:val="22"/>
          <w:szCs w:val="22"/>
          <w:highlight w:val="yellow"/>
        </w:rPr>
        <w:t>…</w:t>
      </w:r>
      <w:r w:rsidR="007C5741">
        <w:rPr>
          <w:sz w:val="22"/>
          <w:szCs w:val="22"/>
        </w:rPr>
        <w:t>&gt;</w:t>
      </w:r>
      <w:r w:rsidR="007C5741" w:rsidRPr="006A5F84">
        <w:rPr>
          <w:sz w:val="22"/>
          <w:szCs w:val="22"/>
        </w:rPr>
        <w:t>%], or [</w:t>
      </w:r>
      <w:r w:rsidR="007C5741">
        <w:rPr>
          <w:sz w:val="22"/>
          <w:szCs w:val="22"/>
        </w:rPr>
        <w:t>&lt;</w:t>
      </w:r>
      <w:r w:rsidR="007C5741" w:rsidRPr="002D59A9">
        <w:rPr>
          <w:sz w:val="22"/>
          <w:szCs w:val="22"/>
          <w:highlight w:val="yellow"/>
        </w:rPr>
        <w:t>…………..</w:t>
      </w:r>
      <w:r w:rsidR="007C5741">
        <w:rPr>
          <w:sz w:val="22"/>
          <w:szCs w:val="22"/>
        </w:rPr>
        <w:t>&gt;</w:t>
      </w:r>
      <w:r w:rsidR="007C5741" w:rsidRPr="006A5F84">
        <w:rPr>
          <w:sz w:val="22"/>
          <w:szCs w:val="22"/>
        </w:rPr>
        <w:t xml:space="preserve">] </w:t>
      </w:r>
      <w:r w:rsidRPr="00034D01">
        <w:rPr>
          <w:sz w:val="22"/>
          <w:szCs w:val="22"/>
        </w:rPr>
        <w:t xml:space="preserve">in the event of our being awarded </w:t>
      </w:r>
      <w:r w:rsidR="005A14B8" w:rsidRPr="00034D01">
        <w:rPr>
          <w:sz w:val="22"/>
          <w:szCs w:val="22"/>
        </w:rPr>
        <w:t>the contract</w:t>
      </w:r>
      <w:r w:rsidRPr="00034D01">
        <w:rPr>
          <w:sz w:val="22"/>
          <w:szCs w:val="22"/>
        </w:rPr>
        <w:t>.</w:t>
      </w:r>
      <w:r w:rsidR="007C5741">
        <w:rPr>
          <w:sz w:val="22"/>
          <w:szCs w:val="22"/>
          <w:highlight w:val="lightGray"/>
        </w:rPr>
        <w:t xml:space="preserve">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1BC2CC9" w14:textId="55325718" w:rsidR="00034D01" w:rsidRDefault="0047783A" w:rsidP="0047783A">
      <w:pPr>
        <w:ind w:left="709" w:hanging="709"/>
        <w:jc w:val="both"/>
        <w:rPr>
          <w:sz w:val="22"/>
          <w:szCs w:val="22"/>
          <w:lang w:val="en-US"/>
        </w:rPr>
      </w:pPr>
      <w:r w:rsidRPr="006A5F84">
        <w:rPr>
          <w:b/>
          <w:sz w:val="22"/>
          <w:szCs w:val="22"/>
        </w:rPr>
        <w:t>6</w:t>
      </w:r>
      <w:r w:rsidRPr="006A5F84">
        <w:rPr>
          <w:sz w:val="22"/>
          <w:szCs w:val="22"/>
        </w:rPr>
        <w:t xml:space="preserve"> </w:t>
      </w:r>
      <w:r w:rsidRPr="006A5F84">
        <w:rPr>
          <w:sz w:val="22"/>
          <w:szCs w:val="22"/>
        </w:rPr>
        <w:tab/>
      </w:r>
      <w:r w:rsidR="00034D01" w:rsidRPr="00034D01">
        <w:rPr>
          <w:b/>
          <w:sz w:val="22"/>
          <w:szCs w:val="22"/>
          <w:lang w:val="en-US"/>
        </w:rPr>
        <w:t>Not applicable</w:t>
      </w:r>
    </w:p>
    <w:p w14:paraId="38F214D2" w14:textId="46C369BC" w:rsidR="0047783A" w:rsidRPr="006A5F84" w:rsidRDefault="0047783A" w:rsidP="00034D01">
      <w:pPr>
        <w:ind w:left="709"/>
        <w:jc w:val="both"/>
        <w:rPr>
          <w:sz w:val="22"/>
          <w:szCs w:val="22"/>
        </w:rPr>
      </w:pPr>
      <w:r w:rsidRPr="006A5F84">
        <w:rPr>
          <w:sz w:val="22"/>
          <w:szCs w:val="22"/>
        </w:rPr>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3B3423E6"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AEDFEA6"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79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10"/>
        <w:gridCol w:w="1221"/>
        <w:gridCol w:w="1099"/>
        <w:gridCol w:w="977"/>
        <w:gridCol w:w="977"/>
        <w:gridCol w:w="855"/>
        <w:gridCol w:w="855"/>
      </w:tblGrid>
      <w:tr w:rsidR="00B95E2A" w:rsidRPr="006A5F84" w14:paraId="1175720A" w14:textId="77777777" w:rsidTr="00256CB9">
        <w:trPr>
          <w:trHeight w:val="1748"/>
        </w:trPr>
        <w:tc>
          <w:tcPr>
            <w:tcW w:w="2810" w:type="dxa"/>
            <w:tcBorders>
              <w:bottom w:val="nil"/>
            </w:tcBorders>
            <w:shd w:val="pct5" w:color="auto" w:fill="FFFFFF"/>
          </w:tcPr>
          <w:p w14:paraId="43F3EE14" w14:textId="3206E096" w:rsidR="00B95E2A" w:rsidRPr="006A5F84" w:rsidRDefault="00B95E2A" w:rsidP="00E14AE0">
            <w:pPr>
              <w:keepNext/>
              <w:keepLines/>
              <w:widowControl w:val="0"/>
              <w:jc w:val="center"/>
              <w:rPr>
                <w:b/>
                <w:sz w:val="22"/>
                <w:szCs w:val="22"/>
              </w:rPr>
            </w:pPr>
            <w:r w:rsidRPr="006A5F84">
              <w:rPr>
                <w:b/>
                <w:sz w:val="22"/>
                <w:szCs w:val="22"/>
              </w:rPr>
              <w:t>Financial data</w:t>
            </w:r>
          </w:p>
        </w:tc>
        <w:tc>
          <w:tcPr>
            <w:tcW w:w="1221"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55B08D9" w:rsidR="00B95E2A" w:rsidRPr="006A5F84" w:rsidRDefault="00E14AE0" w:rsidP="0047783A">
            <w:pPr>
              <w:keepNext/>
              <w:keepLines/>
              <w:widowControl w:val="0"/>
              <w:jc w:val="center"/>
              <w:rPr>
                <w:b/>
                <w:sz w:val="22"/>
                <w:szCs w:val="22"/>
              </w:rPr>
            </w:pPr>
            <w:r>
              <w:rPr>
                <w:b/>
                <w:sz w:val="22"/>
                <w:szCs w:val="22"/>
              </w:rPr>
              <w:t>20</w:t>
            </w:r>
            <w:r w:rsidR="00BF0217">
              <w:rPr>
                <w:b/>
                <w:sz w:val="22"/>
                <w:szCs w:val="22"/>
              </w:rPr>
              <w:t>2</w:t>
            </w:r>
            <w:r w:rsidR="00E73D6A">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099"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CCAD393" w14:textId="678F8ACF" w:rsidR="003113E2" w:rsidRDefault="00E14AE0" w:rsidP="003113E2">
            <w:pPr>
              <w:keepNext/>
              <w:keepLines/>
              <w:widowControl w:val="0"/>
              <w:jc w:val="center"/>
              <w:rPr>
                <w:b/>
                <w:sz w:val="22"/>
                <w:szCs w:val="22"/>
              </w:rPr>
            </w:pPr>
            <w:r>
              <w:rPr>
                <w:b/>
                <w:sz w:val="22"/>
                <w:szCs w:val="22"/>
              </w:rPr>
              <w:t>202</w:t>
            </w:r>
            <w:r w:rsidR="00E73D6A">
              <w:rPr>
                <w:b/>
                <w:sz w:val="22"/>
                <w:szCs w:val="22"/>
              </w:rPr>
              <w:t>2</w:t>
            </w:r>
          </w:p>
          <w:p w14:paraId="580ADEBE" w14:textId="35684925" w:rsidR="00B95E2A" w:rsidRPr="006A5F84" w:rsidRDefault="00B95E2A" w:rsidP="003113E2">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34100500" w14:textId="2144260B" w:rsidR="00B95E2A" w:rsidRDefault="00B95E2A" w:rsidP="0047783A">
            <w:pPr>
              <w:keepNext/>
              <w:keepLines/>
              <w:widowControl w:val="0"/>
              <w:jc w:val="center"/>
              <w:rPr>
                <w:b/>
                <w:sz w:val="22"/>
                <w:szCs w:val="22"/>
              </w:rPr>
            </w:pPr>
            <w:r w:rsidRPr="006A5F84">
              <w:rPr>
                <w:b/>
                <w:sz w:val="22"/>
                <w:szCs w:val="22"/>
              </w:rPr>
              <w:t>Last year</w:t>
            </w:r>
          </w:p>
          <w:p w14:paraId="2FD9EE3F" w14:textId="77777777" w:rsidR="003113E2" w:rsidRPr="003113E2" w:rsidRDefault="003113E2" w:rsidP="003113E2">
            <w:pPr>
              <w:keepNext/>
              <w:keepLines/>
              <w:widowControl w:val="0"/>
              <w:jc w:val="center"/>
              <w:rPr>
                <w:b/>
                <w:sz w:val="16"/>
                <w:szCs w:val="16"/>
              </w:rPr>
            </w:pPr>
          </w:p>
          <w:p w14:paraId="37381F23" w14:textId="4098B5A9" w:rsidR="003113E2" w:rsidRDefault="00E14AE0" w:rsidP="003113E2">
            <w:pPr>
              <w:keepNext/>
              <w:keepLines/>
              <w:widowControl w:val="0"/>
              <w:jc w:val="center"/>
              <w:rPr>
                <w:b/>
                <w:sz w:val="22"/>
                <w:szCs w:val="22"/>
              </w:rPr>
            </w:pPr>
            <w:r>
              <w:rPr>
                <w:b/>
                <w:sz w:val="22"/>
                <w:szCs w:val="22"/>
              </w:rPr>
              <w:t>202</w:t>
            </w:r>
            <w:r w:rsidR="00E73D6A">
              <w:rPr>
                <w:b/>
                <w:sz w:val="22"/>
                <w:szCs w:val="22"/>
              </w:rPr>
              <w:t>3</w:t>
            </w:r>
          </w:p>
          <w:p w14:paraId="478C1DAE" w14:textId="3F1AD337" w:rsidR="00B95E2A" w:rsidRPr="006A5F84" w:rsidRDefault="00B95E2A" w:rsidP="003113E2">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855"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855"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256CB9">
        <w:trPr>
          <w:cantSplit/>
          <w:trHeight w:val="587"/>
        </w:trPr>
        <w:tc>
          <w:tcPr>
            <w:tcW w:w="2810"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21"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099"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977"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977"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855"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855"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256CB9">
        <w:trPr>
          <w:cantSplit/>
          <w:trHeight w:val="349"/>
        </w:trPr>
        <w:tc>
          <w:tcPr>
            <w:tcW w:w="2810"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21" w:type="dxa"/>
            <w:tcBorders>
              <w:top w:val="nil"/>
            </w:tcBorders>
          </w:tcPr>
          <w:p w14:paraId="05B8862C" w14:textId="77777777" w:rsidR="00B95E2A" w:rsidRPr="006A5F84" w:rsidRDefault="00B95E2A" w:rsidP="0047783A">
            <w:pPr>
              <w:keepNext/>
              <w:keepLines/>
              <w:widowControl w:val="0"/>
              <w:rPr>
                <w:sz w:val="22"/>
                <w:szCs w:val="22"/>
              </w:rPr>
            </w:pPr>
          </w:p>
        </w:tc>
        <w:tc>
          <w:tcPr>
            <w:tcW w:w="1099" w:type="dxa"/>
            <w:tcBorders>
              <w:top w:val="nil"/>
            </w:tcBorders>
          </w:tcPr>
          <w:p w14:paraId="13000AC6" w14:textId="77777777" w:rsidR="00B95E2A" w:rsidRPr="006A5F84" w:rsidRDefault="00B95E2A" w:rsidP="0047783A">
            <w:pPr>
              <w:keepNext/>
              <w:keepLines/>
              <w:widowControl w:val="0"/>
              <w:rPr>
                <w:sz w:val="22"/>
                <w:szCs w:val="22"/>
              </w:rPr>
            </w:pPr>
          </w:p>
        </w:tc>
        <w:tc>
          <w:tcPr>
            <w:tcW w:w="977"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977"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855"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855"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256CB9">
        <w:trPr>
          <w:cantSplit/>
          <w:trHeight w:val="349"/>
        </w:trPr>
        <w:tc>
          <w:tcPr>
            <w:tcW w:w="2810"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21" w:type="dxa"/>
          </w:tcPr>
          <w:p w14:paraId="43101753" w14:textId="77777777" w:rsidR="00B95E2A" w:rsidRPr="006A5F84" w:rsidRDefault="00B95E2A" w:rsidP="0047783A">
            <w:pPr>
              <w:keepNext/>
              <w:keepLines/>
              <w:widowControl w:val="0"/>
              <w:rPr>
                <w:sz w:val="22"/>
                <w:szCs w:val="22"/>
              </w:rPr>
            </w:pPr>
          </w:p>
        </w:tc>
        <w:tc>
          <w:tcPr>
            <w:tcW w:w="1099" w:type="dxa"/>
          </w:tcPr>
          <w:p w14:paraId="5B5B92EF" w14:textId="77777777" w:rsidR="00B95E2A" w:rsidRPr="006A5F84" w:rsidRDefault="00B95E2A"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855"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855"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256CB9">
        <w:trPr>
          <w:cantSplit/>
          <w:trHeight w:val="811"/>
        </w:trPr>
        <w:tc>
          <w:tcPr>
            <w:tcW w:w="2810"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221"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099"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77"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977"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1F122CF9" w14:textId="4F1E5BA5" w:rsidR="00190AAB" w:rsidRPr="0024225B" w:rsidRDefault="00347075" w:rsidP="00190AAB">
      <w:pPr>
        <w:jc w:val="center"/>
        <w:rPr>
          <w:b/>
          <w:noProof/>
          <w:sz w:val="28"/>
          <w:szCs w:val="32"/>
        </w:rPr>
      </w:pPr>
      <w:r w:rsidRPr="00347075">
        <w:rPr>
          <w:b/>
          <w:sz w:val="22"/>
          <w:szCs w:val="22"/>
        </w:rPr>
        <w:lastRenderedPageBreak/>
        <w:t>ANNEX 1</w:t>
      </w:r>
      <w:r w:rsidR="00291017">
        <w:rPr>
          <w:b/>
          <w:sz w:val="22"/>
          <w:szCs w:val="22"/>
        </w:rPr>
        <w:br/>
      </w:r>
      <w:r w:rsidR="00190AAB" w:rsidRPr="0024225B">
        <w:rPr>
          <w:b/>
          <w:noProof/>
          <w:sz w:val="28"/>
          <w:szCs w:val="32"/>
        </w:rPr>
        <w:t>Declaration on honour on</w:t>
      </w:r>
      <w:r w:rsidR="00190AAB" w:rsidRPr="0024225B">
        <w:rPr>
          <w:b/>
          <w:noProof/>
          <w:sz w:val="28"/>
          <w:szCs w:val="32"/>
        </w:rPr>
        <w:br/>
        <w:t>exclusion criteria and selection criteria</w:t>
      </w:r>
    </w:p>
    <w:p w14:paraId="17541D02" w14:textId="77777777" w:rsidR="00190AAB" w:rsidRDefault="00190AAB" w:rsidP="00190AAB">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90AAB" w14:paraId="6107D4FD" w14:textId="77777777" w:rsidTr="006A3C6B">
        <w:tc>
          <w:tcPr>
            <w:tcW w:w="3369" w:type="dxa"/>
            <w:shd w:val="clear" w:color="auto" w:fill="auto"/>
          </w:tcPr>
          <w:p w14:paraId="10E99352" w14:textId="77777777" w:rsidR="00190AAB" w:rsidRDefault="00190AAB" w:rsidP="006A3C6B">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6BC5701A" w14:textId="77777777" w:rsidR="00190AAB" w:rsidRDefault="00190AAB" w:rsidP="006A3C6B">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06A81F2" w14:textId="77777777" w:rsidR="00190AAB" w:rsidRDefault="00190AAB" w:rsidP="006A3C6B">
            <w:pPr>
              <w:jc w:val="both"/>
              <w:rPr>
                <w:noProof/>
              </w:rPr>
            </w:pPr>
          </w:p>
        </w:tc>
      </w:tr>
      <w:tr w:rsidR="00190AAB" w14:paraId="102F13DD" w14:textId="77777777" w:rsidTr="006A3C6B">
        <w:tc>
          <w:tcPr>
            <w:tcW w:w="3369" w:type="dxa"/>
            <w:shd w:val="clear" w:color="auto" w:fill="auto"/>
          </w:tcPr>
          <w:p w14:paraId="0482D0F8" w14:textId="77777777" w:rsidR="00190AAB" w:rsidRDefault="00190AAB" w:rsidP="006A3C6B">
            <w:pPr>
              <w:jc w:val="both"/>
            </w:pPr>
            <w:r w:rsidRPr="00892BCE">
              <w:t xml:space="preserve">ID or passport number: </w:t>
            </w:r>
          </w:p>
          <w:p w14:paraId="29977284" w14:textId="77777777" w:rsidR="00190AAB" w:rsidRDefault="00190AAB" w:rsidP="006A3C6B">
            <w:pPr>
              <w:jc w:val="both"/>
              <w:rPr>
                <w:noProof/>
              </w:rPr>
            </w:pPr>
          </w:p>
          <w:p w14:paraId="3211032D" w14:textId="77777777" w:rsidR="00190AAB" w:rsidRPr="005E41BC" w:rsidRDefault="00190AAB" w:rsidP="006A3C6B">
            <w:pPr>
              <w:jc w:val="both"/>
              <w:rPr>
                <w:noProof/>
              </w:rPr>
            </w:pPr>
            <w:r>
              <w:rPr>
                <w:noProof/>
              </w:rPr>
              <w:t>(‘the person’)</w:t>
            </w:r>
          </w:p>
        </w:tc>
        <w:tc>
          <w:tcPr>
            <w:tcW w:w="6378" w:type="dxa"/>
            <w:shd w:val="clear" w:color="auto" w:fill="auto"/>
          </w:tcPr>
          <w:p w14:paraId="51B3AB4A" w14:textId="77777777" w:rsidR="00190AAB" w:rsidRPr="00583379" w:rsidRDefault="00190AAB" w:rsidP="006A3C6B">
            <w:pPr>
              <w:rPr>
                <w:b/>
              </w:rPr>
            </w:pPr>
            <w:r w:rsidRPr="00892BCE">
              <w:t>Full official name:</w:t>
            </w:r>
          </w:p>
          <w:p w14:paraId="74BF1CD5" w14:textId="77777777" w:rsidR="00190AAB" w:rsidRPr="00892BCE" w:rsidRDefault="00190AAB" w:rsidP="006A3C6B">
            <w:r w:rsidRPr="00892BCE">
              <w:t>Official legal form</w:t>
            </w:r>
            <w:r>
              <w:t xml:space="preserve">: </w:t>
            </w:r>
          </w:p>
          <w:p w14:paraId="62C2073F" w14:textId="77777777" w:rsidR="00190AAB" w:rsidRPr="00583379" w:rsidRDefault="00190AAB" w:rsidP="006A3C6B">
            <w:pPr>
              <w:rPr>
                <w:b/>
              </w:rPr>
            </w:pPr>
            <w:r w:rsidRPr="00892BCE">
              <w:t>Statutory registration number</w:t>
            </w:r>
            <w:r w:rsidRPr="00583379">
              <w:rPr>
                <w:b/>
              </w:rPr>
              <w:t xml:space="preserve">: </w:t>
            </w:r>
          </w:p>
          <w:p w14:paraId="489CDD12" w14:textId="77777777" w:rsidR="00190AAB" w:rsidRPr="00583379" w:rsidRDefault="00190AAB" w:rsidP="006A3C6B">
            <w:pPr>
              <w:rPr>
                <w:b/>
              </w:rPr>
            </w:pPr>
            <w:r w:rsidRPr="00892BCE">
              <w:t>Full official address</w:t>
            </w:r>
            <w:r>
              <w:t xml:space="preserve">: </w:t>
            </w:r>
          </w:p>
          <w:p w14:paraId="44D9C591" w14:textId="77777777" w:rsidR="00190AAB" w:rsidRDefault="00190AAB" w:rsidP="006A3C6B">
            <w:r w:rsidRPr="00892BCE">
              <w:t>VAT registration number</w:t>
            </w:r>
            <w:r>
              <w:t xml:space="preserve">: </w:t>
            </w:r>
          </w:p>
          <w:p w14:paraId="717D3732" w14:textId="77777777" w:rsidR="00190AAB" w:rsidRDefault="00190AAB" w:rsidP="006A3C6B">
            <w:pPr>
              <w:rPr>
                <w:noProof/>
              </w:rPr>
            </w:pPr>
          </w:p>
          <w:p w14:paraId="6BBB6C1A" w14:textId="77777777" w:rsidR="00190AAB" w:rsidRDefault="00190AAB" w:rsidP="006A3C6B">
            <w:pPr>
              <w:rPr>
                <w:noProof/>
              </w:rPr>
            </w:pPr>
            <w:r>
              <w:rPr>
                <w:noProof/>
              </w:rPr>
              <w:t>(‘the person’)</w:t>
            </w:r>
          </w:p>
        </w:tc>
      </w:tr>
    </w:tbl>
    <w:p w14:paraId="7919C6D8" w14:textId="77777777" w:rsidR="00190AAB" w:rsidRDefault="00190AAB" w:rsidP="00190AAB">
      <w:pPr>
        <w:jc w:val="both"/>
        <w:rPr>
          <w:i/>
        </w:rPr>
      </w:pPr>
    </w:p>
    <w:p w14:paraId="6CEE4A32" w14:textId="77777777" w:rsidR="00190AAB" w:rsidRDefault="00190AAB" w:rsidP="00190AA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CA15894" w14:textId="77777777" w:rsidR="00190AAB" w:rsidRDefault="00190AAB" w:rsidP="00190AAB"/>
    <w:p w14:paraId="24CFD559" w14:textId="77777777" w:rsidR="00190AAB" w:rsidRDefault="00190AAB" w:rsidP="00190AAB">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0AAB" w:rsidRPr="000C2EE8" w14:paraId="3A8E9F45" w14:textId="77777777" w:rsidTr="006A3C6B">
        <w:tc>
          <w:tcPr>
            <w:tcW w:w="2802" w:type="dxa"/>
            <w:shd w:val="clear" w:color="auto" w:fill="auto"/>
          </w:tcPr>
          <w:p w14:paraId="543877EB" w14:textId="77777777" w:rsidR="00190AAB" w:rsidRPr="00BF7F29" w:rsidRDefault="00190AAB" w:rsidP="006A3C6B">
            <w:pPr>
              <w:spacing w:before="100" w:beforeAutospacing="1" w:after="100" w:afterAutospacing="1"/>
              <w:jc w:val="center"/>
              <w:rPr>
                <w:b/>
                <w:sz w:val="22"/>
              </w:rPr>
            </w:pPr>
            <w:r>
              <w:rPr>
                <w:b/>
                <w:sz w:val="22"/>
              </w:rPr>
              <w:t>Date of the declaration</w:t>
            </w:r>
          </w:p>
        </w:tc>
        <w:tc>
          <w:tcPr>
            <w:tcW w:w="6662" w:type="dxa"/>
            <w:shd w:val="clear" w:color="auto" w:fill="auto"/>
          </w:tcPr>
          <w:p w14:paraId="155D623E"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69A09744" w14:textId="77777777" w:rsidTr="006A3C6B">
        <w:tc>
          <w:tcPr>
            <w:tcW w:w="2802" w:type="dxa"/>
            <w:shd w:val="clear" w:color="auto" w:fill="auto"/>
          </w:tcPr>
          <w:p w14:paraId="0C80DD21" w14:textId="77777777" w:rsidR="00190AAB" w:rsidRPr="00AE5C0E" w:rsidRDefault="00190AAB" w:rsidP="006A3C6B">
            <w:pPr>
              <w:spacing w:before="100" w:beforeAutospacing="1" w:after="100" w:afterAutospacing="1"/>
            </w:pPr>
          </w:p>
        </w:tc>
        <w:tc>
          <w:tcPr>
            <w:tcW w:w="6662" w:type="dxa"/>
            <w:shd w:val="clear" w:color="auto" w:fill="auto"/>
          </w:tcPr>
          <w:p w14:paraId="46B00445" w14:textId="77777777" w:rsidR="00190AAB" w:rsidRDefault="00190AAB" w:rsidP="006A3C6B">
            <w:pPr>
              <w:spacing w:before="100" w:beforeAutospacing="1" w:after="100" w:afterAutospacing="1"/>
            </w:pPr>
          </w:p>
        </w:tc>
      </w:tr>
    </w:tbl>
    <w:p w14:paraId="50D8017D" w14:textId="77777777" w:rsidR="00190AAB" w:rsidRDefault="00190AAB" w:rsidP="00190AAB"/>
    <w:p w14:paraId="09BE06EF" w14:textId="77777777" w:rsidR="00190AAB" w:rsidRDefault="00190AAB" w:rsidP="00190AAB">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5A1CAF3A" w14:textId="77777777" w:rsidR="00190AAB" w:rsidRPr="00713443" w:rsidRDefault="00190AAB" w:rsidP="00190AAB"/>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90AAB" w14:paraId="55DC5C6E" w14:textId="77777777" w:rsidTr="006A3C6B">
        <w:tc>
          <w:tcPr>
            <w:tcW w:w="8238" w:type="dxa"/>
            <w:shd w:val="clear" w:color="auto" w:fill="auto"/>
          </w:tcPr>
          <w:p w14:paraId="197B2AF3" w14:textId="77777777" w:rsidR="00190AAB" w:rsidRDefault="00190AAB" w:rsidP="00190AAB">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252B6ED1" w14:textId="77777777" w:rsidR="00190AAB" w:rsidRDefault="00190AAB" w:rsidP="006A3C6B">
            <w:pPr>
              <w:spacing w:before="40" w:after="40"/>
              <w:ind w:left="142"/>
              <w:jc w:val="both"/>
              <w:rPr>
                <w:noProof/>
              </w:rPr>
            </w:pPr>
            <w:r>
              <w:rPr>
                <w:noProof/>
              </w:rPr>
              <w:t>YES</w:t>
            </w:r>
          </w:p>
        </w:tc>
        <w:tc>
          <w:tcPr>
            <w:tcW w:w="705" w:type="dxa"/>
            <w:shd w:val="clear" w:color="auto" w:fill="auto"/>
          </w:tcPr>
          <w:p w14:paraId="0E4706CB" w14:textId="77777777" w:rsidR="00190AAB" w:rsidRDefault="00190AAB" w:rsidP="006A3C6B">
            <w:pPr>
              <w:spacing w:before="40" w:after="40"/>
              <w:ind w:left="142"/>
              <w:jc w:val="both"/>
              <w:rPr>
                <w:noProof/>
              </w:rPr>
            </w:pPr>
            <w:r>
              <w:rPr>
                <w:noProof/>
              </w:rPr>
              <w:t>NO</w:t>
            </w:r>
          </w:p>
        </w:tc>
      </w:tr>
      <w:tr w:rsidR="00190AAB" w14:paraId="396C2825" w14:textId="77777777" w:rsidTr="006A3C6B">
        <w:tc>
          <w:tcPr>
            <w:tcW w:w="8238" w:type="dxa"/>
            <w:shd w:val="clear" w:color="auto" w:fill="auto"/>
          </w:tcPr>
          <w:p w14:paraId="01D2DB21" w14:textId="77777777" w:rsidR="00190AAB" w:rsidRDefault="00190AAB" w:rsidP="00190AAB">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112D3B6F"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F4DDE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31CECA9" w14:textId="77777777" w:rsidTr="006A3C6B">
        <w:tc>
          <w:tcPr>
            <w:tcW w:w="8238" w:type="dxa"/>
            <w:shd w:val="clear" w:color="auto" w:fill="auto"/>
          </w:tcPr>
          <w:p w14:paraId="054CD515" w14:textId="77777777" w:rsidR="00190AAB" w:rsidRDefault="00190AAB" w:rsidP="00190AAB">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F973E9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000000">
              <w:rPr>
                <w:noProof/>
              </w:rPr>
            </w:r>
            <w:r w:rsidR="00000000">
              <w:rPr>
                <w:noProof/>
              </w:rPr>
              <w:fldChar w:fldCharType="separate"/>
            </w:r>
            <w:r>
              <w:rPr>
                <w:noProof/>
              </w:rPr>
              <w:fldChar w:fldCharType="end"/>
            </w:r>
            <w:bookmarkEnd w:id="2"/>
          </w:p>
        </w:tc>
        <w:tc>
          <w:tcPr>
            <w:tcW w:w="705" w:type="dxa"/>
            <w:shd w:val="clear" w:color="auto" w:fill="auto"/>
          </w:tcPr>
          <w:p w14:paraId="184967B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12F2E2CC" w14:textId="77777777" w:rsidTr="006A3C6B">
        <w:tc>
          <w:tcPr>
            <w:tcW w:w="8238" w:type="dxa"/>
            <w:shd w:val="clear" w:color="auto" w:fill="auto"/>
          </w:tcPr>
          <w:p w14:paraId="17B0020A" w14:textId="77777777" w:rsidR="00190AAB" w:rsidRDefault="00190AAB" w:rsidP="00190AAB">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64AE9A9" w14:textId="77777777" w:rsidR="00190AAB" w:rsidRDefault="00190AAB" w:rsidP="006A3C6B">
            <w:pPr>
              <w:spacing w:before="240"/>
              <w:jc w:val="both"/>
              <w:rPr>
                <w:noProof/>
              </w:rPr>
            </w:pPr>
          </w:p>
        </w:tc>
      </w:tr>
      <w:tr w:rsidR="00190AAB" w14:paraId="0982023C" w14:textId="77777777" w:rsidTr="006A3C6B">
        <w:tc>
          <w:tcPr>
            <w:tcW w:w="8238" w:type="dxa"/>
            <w:shd w:val="clear" w:color="auto" w:fill="auto"/>
          </w:tcPr>
          <w:p w14:paraId="0AF35CE4" w14:textId="77777777" w:rsidR="00190AAB" w:rsidRDefault="00190AAB" w:rsidP="006A3C6B">
            <w:pPr>
              <w:pStyle w:val="Text1"/>
              <w:spacing w:before="40" w:after="40"/>
              <w:ind w:left="709"/>
              <w:rPr>
                <w:noProof/>
              </w:rPr>
            </w:pPr>
            <w:bookmarkStart w:id="3"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353F53D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597F739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1D31FD7B" w14:textId="77777777" w:rsidTr="006A3C6B">
        <w:tc>
          <w:tcPr>
            <w:tcW w:w="8238" w:type="dxa"/>
            <w:shd w:val="clear" w:color="auto" w:fill="auto"/>
          </w:tcPr>
          <w:p w14:paraId="5B9C68E0" w14:textId="77777777" w:rsidR="00190AAB" w:rsidRDefault="00190AAB" w:rsidP="006A3C6B">
            <w:pPr>
              <w:pStyle w:val="Text1"/>
              <w:spacing w:before="40" w:after="40"/>
              <w:ind w:left="709"/>
              <w:rPr>
                <w:noProof/>
              </w:rPr>
            </w:pPr>
            <w:bookmarkStart w:id="4" w:name="_DV_C369"/>
            <w:r w:rsidRPr="00583379">
              <w:rPr>
                <w:color w:val="000000"/>
              </w:rPr>
              <w:lastRenderedPageBreak/>
              <w:t>(ii) entering into agreement with other persons with the aim of distorting competition;</w:t>
            </w:r>
            <w:bookmarkEnd w:id="4"/>
          </w:p>
        </w:tc>
        <w:tc>
          <w:tcPr>
            <w:tcW w:w="812" w:type="dxa"/>
            <w:shd w:val="clear" w:color="auto" w:fill="auto"/>
          </w:tcPr>
          <w:p w14:paraId="1A70323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5D44385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19E9F69D" w14:textId="77777777" w:rsidTr="006A3C6B">
        <w:tc>
          <w:tcPr>
            <w:tcW w:w="8238" w:type="dxa"/>
            <w:shd w:val="clear" w:color="auto" w:fill="auto"/>
          </w:tcPr>
          <w:p w14:paraId="21D6210A" w14:textId="77777777" w:rsidR="00190AAB" w:rsidRDefault="00190AAB" w:rsidP="006A3C6B">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14:paraId="2EBE4FC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56085D2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7151FC63" w14:textId="77777777" w:rsidTr="006A3C6B">
        <w:tc>
          <w:tcPr>
            <w:tcW w:w="8238" w:type="dxa"/>
            <w:shd w:val="clear" w:color="auto" w:fill="auto"/>
          </w:tcPr>
          <w:p w14:paraId="3FA691EB" w14:textId="77777777" w:rsidR="00190AAB" w:rsidRDefault="00190AAB" w:rsidP="006A3C6B">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14:paraId="7438B6A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EC39C5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716B6328" w14:textId="77777777" w:rsidTr="006A3C6B">
        <w:tc>
          <w:tcPr>
            <w:tcW w:w="8238" w:type="dxa"/>
            <w:shd w:val="clear" w:color="auto" w:fill="auto"/>
          </w:tcPr>
          <w:p w14:paraId="714C5E0B" w14:textId="77777777" w:rsidR="00190AAB" w:rsidRPr="00583379" w:rsidRDefault="00190AAB" w:rsidP="006A3C6B">
            <w:pPr>
              <w:pStyle w:val="Text1"/>
              <w:spacing w:before="40" w:after="40"/>
              <w:ind w:left="709"/>
              <w:rPr>
                <w:color w:val="000000"/>
              </w:rPr>
            </w:pPr>
            <w:bookmarkStart w:id="7" w:name="_DV_C373"/>
            <w:r w:rsidRPr="00583379">
              <w:rPr>
                <w:color w:val="000000"/>
                <w:lang w:eastAsia="en-GB"/>
              </w:rPr>
              <w:t>(v) attempting to obtain confidential information that may confer upon it undue advantages in the award procedure</w:t>
            </w:r>
            <w:bookmarkEnd w:id="7"/>
            <w:r w:rsidRPr="00583379">
              <w:rPr>
                <w:b/>
                <w:i/>
                <w:color w:val="000000"/>
                <w:lang w:eastAsia="en-GB"/>
              </w:rPr>
              <w:t xml:space="preserve">; </w:t>
            </w:r>
          </w:p>
        </w:tc>
        <w:tc>
          <w:tcPr>
            <w:tcW w:w="812" w:type="dxa"/>
            <w:shd w:val="clear" w:color="auto" w:fill="auto"/>
          </w:tcPr>
          <w:p w14:paraId="19C0C46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33B9FB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2590FD31" w14:textId="77777777" w:rsidTr="006A3C6B">
        <w:tc>
          <w:tcPr>
            <w:tcW w:w="8238" w:type="dxa"/>
            <w:shd w:val="clear" w:color="auto" w:fill="auto"/>
          </w:tcPr>
          <w:p w14:paraId="3FC7E566" w14:textId="77777777" w:rsidR="00190AAB" w:rsidRPr="00583379" w:rsidRDefault="00190AAB" w:rsidP="00190AAB">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2B85B3C" w14:textId="77777777" w:rsidR="00190AAB" w:rsidRDefault="00190AAB" w:rsidP="006A3C6B">
            <w:pPr>
              <w:spacing w:before="240"/>
              <w:jc w:val="both"/>
              <w:rPr>
                <w:noProof/>
              </w:rPr>
            </w:pPr>
          </w:p>
        </w:tc>
      </w:tr>
      <w:tr w:rsidR="00190AAB" w14:paraId="516968D7" w14:textId="77777777" w:rsidTr="006A3C6B">
        <w:tc>
          <w:tcPr>
            <w:tcW w:w="8238" w:type="dxa"/>
            <w:shd w:val="clear" w:color="auto" w:fill="auto"/>
          </w:tcPr>
          <w:p w14:paraId="464E05F6" w14:textId="77777777" w:rsidR="00190AAB" w:rsidRDefault="00190AAB" w:rsidP="006A3C6B">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14:paraId="3A477AF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634461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61AA8A15" w14:textId="77777777" w:rsidTr="006A3C6B">
        <w:tc>
          <w:tcPr>
            <w:tcW w:w="8238" w:type="dxa"/>
            <w:shd w:val="clear" w:color="auto" w:fill="auto"/>
          </w:tcPr>
          <w:p w14:paraId="53E7D8BF" w14:textId="77777777" w:rsidR="00190AAB" w:rsidRDefault="00190AAB" w:rsidP="006A3C6B">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0072ECA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53EDB7A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AD7DC83" w14:textId="77777777" w:rsidTr="006A3C6B">
        <w:tc>
          <w:tcPr>
            <w:tcW w:w="8238" w:type="dxa"/>
            <w:shd w:val="clear" w:color="auto" w:fill="auto"/>
          </w:tcPr>
          <w:p w14:paraId="668030D4" w14:textId="77777777" w:rsidR="00190AAB" w:rsidRDefault="00190AAB" w:rsidP="006A3C6B">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14:paraId="5EDE0F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80F37A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C546D7C" w14:textId="77777777" w:rsidTr="006A3C6B">
        <w:tc>
          <w:tcPr>
            <w:tcW w:w="8238" w:type="dxa"/>
            <w:shd w:val="clear" w:color="auto" w:fill="auto"/>
          </w:tcPr>
          <w:p w14:paraId="5633604F" w14:textId="77777777" w:rsidR="00190AAB" w:rsidRDefault="00190AAB" w:rsidP="006A3C6B">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14:paraId="0C02A4E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5C7DACA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3416FBC" w14:textId="77777777" w:rsidTr="006A3C6B">
        <w:tc>
          <w:tcPr>
            <w:tcW w:w="8238" w:type="dxa"/>
            <w:shd w:val="clear" w:color="auto" w:fill="auto"/>
          </w:tcPr>
          <w:p w14:paraId="2DF91573" w14:textId="77777777" w:rsidR="00190AAB" w:rsidRDefault="00190AAB" w:rsidP="006A3C6B">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47B8A9B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254335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7622342" w14:textId="77777777" w:rsidTr="006A3C6B">
        <w:tc>
          <w:tcPr>
            <w:tcW w:w="8238" w:type="dxa"/>
            <w:shd w:val="clear" w:color="auto" w:fill="auto"/>
          </w:tcPr>
          <w:p w14:paraId="406859D0" w14:textId="77777777" w:rsidR="00190AAB" w:rsidRPr="00583379" w:rsidRDefault="00190AAB" w:rsidP="006A3C6B">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7E4A443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228196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71C109C1" w14:textId="77777777" w:rsidTr="006A3C6B">
        <w:tc>
          <w:tcPr>
            <w:tcW w:w="8238" w:type="dxa"/>
            <w:shd w:val="clear" w:color="auto" w:fill="auto"/>
          </w:tcPr>
          <w:p w14:paraId="6AEF7B56" w14:textId="77777777" w:rsidR="00190AAB" w:rsidRPr="00583379" w:rsidRDefault="00190AAB" w:rsidP="00190AAB">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05B735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F6506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69DA0619" w14:textId="77777777" w:rsidTr="006A3C6B">
        <w:tc>
          <w:tcPr>
            <w:tcW w:w="8238" w:type="dxa"/>
            <w:shd w:val="clear" w:color="auto" w:fill="auto"/>
          </w:tcPr>
          <w:p w14:paraId="15A03211" w14:textId="77777777" w:rsidR="00190AAB" w:rsidRDefault="00190AAB" w:rsidP="00190AAB">
            <w:pPr>
              <w:pStyle w:val="Text1"/>
              <w:numPr>
                <w:ilvl w:val="0"/>
                <w:numId w:val="19"/>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DAD80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436154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1A809962" w14:textId="77777777" w:rsidTr="006A3C6B">
        <w:tc>
          <w:tcPr>
            <w:tcW w:w="8238" w:type="dxa"/>
            <w:shd w:val="clear" w:color="auto" w:fill="auto"/>
          </w:tcPr>
          <w:p w14:paraId="6C28E2B8" w14:textId="77777777" w:rsidR="00190AAB" w:rsidRDefault="00190AAB" w:rsidP="00190AAB">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78E8D6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2D46DA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276A07AA" w14:textId="77777777" w:rsidTr="006A3C6B">
        <w:tc>
          <w:tcPr>
            <w:tcW w:w="8238" w:type="dxa"/>
            <w:shd w:val="clear" w:color="auto" w:fill="auto"/>
          </w:tcPr>
          <w:p w14:paraId="52891107" w14:textId="77777777" w:rsidR="00190AAB" w:rsidRDefault="00190AAB" w:rsidP="00190AAB">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6F5F1DD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F09D62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260512D"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29B4C8A5" w14:textId="77777777" w:rsidR="00190AAB" w:rsidRPr="00EA5080" w:rsidRDefault="00190AAB" w:rsidP="00190AAB">
            <w:pPr>
              <w:numPr>
                <w:ilvl w:val="0"/>
                <w:numId w:val="20"/>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8"/>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7822B26" w14:textId="77777777" w:rsidR="00190AAB" w:rsidRDefault="00190AAB" w:rsidP="006A3C6B">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7BE1609" w14:textId="77777777" w:rsidR="00190AAB" w:rsidRDefault="00190AAB" w:rsidP="006A3C6B">
            <w:pPr>
              <w:spacing w:before="240"/>
              <w:jc w:val="both"/>
              <w:rPr>
                <w:noProof/>
              </w:rPr>
            </w:pPr>
            <w:r>
              <w:rPr>
                <w:noProof/>
              </w:rPr>
              <w:t>NO</w:t>
            </w:r>
          </w:p>
        </w:tc>
      </w:tr>
      <w:tr w:rsidR="00190AAB" w14:paraId="7E530CB0"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54171991" w14:textId="77777777" w:rsidR="00190AAB" w:rsidRPr="00583379" w:rsidRDefault="00190AAB" w:rsidP="00190AAB">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53CB0F0"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45C91D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15B8F51"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531AAF40" w14:textId="77777777" w:rsidR="00190AAB" w:rsidRPr="006B67AB" w:rsidDel="00977B4E" w:rsidRDefault="00190AAB" w:rsidP="00190AAB">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1C21912"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E4893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DBD49BD"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09600D3" w14:textId="77777777" w:rsidR="00190AAB" w:rsidDel="00977B4E" w:rsidRDefault="00190AAB" w:rsidP="00190AAB">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5AA75CB"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775D01B"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3DED06DC"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71C2BEC2" w14:textId="77777777" w:rsidR="00190AAB" w:rsidDel="00977B4E" w:rsidRDefault="00190AAB" w:rsidP="00190A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1D1648"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1ECA11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31EC0F34"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92D0A67" w14:textId="77777777" w:rsidR="00190AAB" w:rsidDel="00977B4E" w:rsidRDefault="00190AAB" w:rsidP="00190AAB">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FF4DB25"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F88107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7CC0407B" w14:textId="77777777" w:rsidTr="006A3C6B">
        <w:tc>
          <w:tcPr>
            <w:tcW w:w="8238" w:type="dxa"/>
            <w:tcBorders>
              <w:top w:val="single" w:sz="4" w:space="0" w:color="auto"/>
              <w:left w:val="single" w:sz="4" w:space="0" w:color="auto"/>
              <w:bottom w:val="single" w:sz="4" w:space="0" w:color="auto"/>
              <w:right w:val="single" w:sz="4" w:space="0" w:color="auto"/>
            </w:tcBorders>
            <w:shd w:val="clear" w:color="auto" w:fill="auto"/>
          </w:tcPr>
          <w:p w14:paraId="4810084B" w14:textId="77777777" w:rsidR="00190AAB" w:rsidRPr="00182B46" w:rsidDel="00977B4E" w:rsidRDefault="00190AAB" w:rsidP="00190AAB">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A1B0D40" w14:textId="77777777" w:rsidR="00190AAB" w:rsidRDefault="00190AAB" w:rsidP="006A3C6B">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AD8083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6769D80" w14:textId="77777777" w:rsidR="00190AAB" w:rsidRDefault="00190AAB" w:rsidP="00190AAB"/>
    <w:p w14:paraId="3F852A37" w14:textId="77777777" w:rsidR="00190AAB" w:rsidRPr="0024225B" w:rsidRDefault="00190AAB" w:rsidP="00190AAB">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72B15D6A" w14:textId="77777777" w:rsidR="00190AAB" w:rsidRPr="0024225B" w:rsidRDefault="00190AAB" w:rsidP="00190AA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0AAB" w14:paraId="42038055" w14:textId="77777777" w:rsidTr="006A3C6B">
        <w:tc>
          <w:tcPr>
            <w:tcW w:w="7747" w:type="dxa"/>
            <w:shd w:val="clear" w:color="auto" w:fill="auto"/>
            <w:vAlign w:val="center"/>
          </w:tcPr>
          <w:p w14:paraId="195998C2" w14:textId="77777777" w:rsidR="00190AAB" w:rsidRPr="003E5E5C" w:rsidRDefault="00190AAB" w:rsidP="00190AAB">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D45F7A9" w14:textId="77777777" w:rsidR="00190AAB" w:rsidRDefault="00190AAB" w:rsidP="006A3C6B">
            <w:pPr>
              <w:spacing w:before="240"/>
              <w:jc w:val="both"/>
              <w:rPr>
                <w:noProof/>
              </w:rPr>
            </w:pPr>
            <w:r>
              <w:rPr>
                <w:noProof/>
              </w:rPr>
              <w:t>YES</w:t>
            </w:r>
          </w:p>
        </w:tc>
        <w:tc>
          <w:tcPr>
            <w:tcW w:w="614" w:type="dxa"/>
            <w:shd w:val="clear" w:color="auto" w:fill="auto"/>
          </w:tcPr>
          <w:p w14:paraId="203AD62E" w14:textId="77777777" w:rsidR="00190AAB" w:rsidRDefault="00190AAB" w:rsidP="006A3C6B">
            <w:pPr>
              <w:spacing w:before="240"/>
              <w:jc w:val="both"/>
              <w:rPr>
                <w:noProof/>
              </w:rPr>
            </w:pPr>
            <w:r>
              <w:rPr>
                <w:noProof/>
              </w:rPr>
              <w:t>NO</w:t>
            </w:r>
          </w:p>
        </w:tc>
        <w:tc>
          <w:tcPr>
            <w:tcW w:w="630" w:type="dxa"/>
          </w:tcPr>
          <w:p w14:paraId="0C3756A4" w14:textId="77777777" w:rsidR="00190AAB" w:rsidRDefault="00190AAB" w:rsidP="006A3C6B">
            <w:pPr>
              <w:spacing w:before="240"/>
              <w:jc w:val="both"/>
              <w:rPr>
                <w:noProof/>
              </w:rPr>
            </w:pPr>
            <w:r>
              <w:rPr>
                <w:noProof/>
              </w:rPr>
              <w:t>N/A</w:t>
            </w:r>
          </w:p>
        </w:tc>
      </w:tr>
      <w:tr w:rsidR="00190AAB" w14:paraId="3CADF3DC" w14:textId="77777777" w:rsidTr="006A3C6B">
        <w:tc>
          <w:tcPr>
            <w:tcW w:w="7747" w:type="dxa"/>
            <w:shd w:val="clear" w:color="auto" w:fill="auto"/>
            <w:vAlign w:val="center"/>
          </w:tcPr>
          <w:p w14:paraId="1B5F23E8" w14:textId="77777777" w:rsidR="00190AAB" w:rsidRDefault="00190AAB" w:rsidP="006A3C6B">
            <w:pPr>
              <w:pStyle w:val="Text1"/>
              <w:spacing w:before="40" w:after="40"/>
              <w:ind w:left="360"/>
              <w:rPr>
                <w:noProof/>
              </w:rPr>
            </w:pPr>
            <w:r>
              <w:rPr>
                <w:noProof/>
              </w:rPr>
              <w:t>Situation (1)(c) above (grave professional misconduct)</w:t>
            </w:r>
          </w:p>
        </w:tc>
        <w:tc>
          <w:tcPr>
            <w:tcW w:w="670" w:type="dxa"/>
            <w:shd w:val="clear" w:color="auto" w:fill="auto"/>
            <w:vAlign w:val="center"/>
          </w:tcPr>
          <w:p w14:paraId="2BF14BC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F4081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6E790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1254AA16" w14:textId="77777777" w:rsidTr="006A3C6B">
        <w:tc>
          <w:tcPr>
            <w:tcW w:w="7747" w:type="dxa"/>
            <w:shd w:val="clear" w:color="auto" w:fill="auto"/>
            <w:vAlign w:val="center"/>
          </w:tcPr>
          <w:p w14:paraId="78711CE1" w14:textId="77777777" w:rsidR="00190AAB" w:rsidRDefault="00190AAB" w:rsidP="006A3C6B">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266DDB6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F86B50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DDC2A6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30F4CEF6" w14:textId="77777777" w:rsidTr="006A3C6B">
        <w:tc>
          <w:tcPr>
            <w:tcW w:w="7747" w:type="dxa"/>
            <w:shd w:val="clear" w:color="auto" w:fill="auto"/>
            <w:vAlign w:val="center"/>
          </w:tcPr>
          <w:p w14:paraId="550DC597" w14:textId="77777777" w:rsidR="00190AAB" w:rsidRDefault="00190AAB" w:rsidP="006A3C6B">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0C62032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271FCC1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9E4FE1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3715FA6B" w14:textId="77777777" w:rsidTr="006A3C6B">
        <w:tc>
          <w:tcPr>
            <w:tcW w:w="7747" w:type="dxa"/>
            <w:shd w:val="clear" w:color="auto" w:fill="auto"/>
            <w:vAlign w:val="center"/>
          </w:tcPr>
          <w:p w14:paraId="3AB490F4" w14:textId="77777777" w:rsidR="00190AAB" w:rsidRDefault="00190AAB" w:rsidP="006A3C6B">
            <w:pPr>
              <w:pStyle w:val="Text1"/>
              <w:spacing w:before="40" w:after="40"/>
              <w:ind w:left="360"/>
              <w:rPr>
                <w:noProof/>
              </w:rPr>
            </w:pPr>
            <w:r>
              <w:rPr>
                <w:noProof/>
              </w:rPr>
              <w:t>Situation (1)(f) above (irregularity)</w:t>
            </w:r>
          </w:p>
        </w:tc>
        <w:tc>
          <w:tcPr>
            <w:tcW w:w="670" w:type="dxa"/>
            <w:shd w:val="clear" w:color="auto" w:fill="auto"/>
            <w:vAlign w:val="center"/>
          </w:tcPr>
          <w:p w14:paraId="3C29B57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27233B0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D9C0FC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5313AF53" w14:textId="77777777" w:rsidTr="006A3C6B">
        <w:tc>
          <w:tcPr>
            <w:tcW w:w="7747" w:type="dxa"/>
            <w:shd w:val="clear" w:color="auto" w:fill="auto"/>
            <w:vAlign w:val="center"/>
          </w:tcPr>
          <w:p w14:paraId="6134AC64" w14:textId="77777777" w:rsidR="00190AAB" w:rsidRDefault="00190AAB" w:rsidP="006A3C6B">
            <w:pPr>
              <w:pStyle w:val="Text1"/>
              <w:spacing w:before="40" w:after="40"/>
              <w:ind w:left="360"/>
              <w:rPr>
                <w:noProof/>
              </w:rPr>
            </w:pPr>
            <w:r w:rsidRPr="003F754E">
              <w:rPr>
                <w:noProof/>
              </w:rPr>
              <w:lastRenderedPageBreak/>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3CC66A2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22E2E3E9"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54E2CA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362AF8C6" w14:textId="77777777" w:rsidTr="006A3C6B">
        <w:tc>
          <w:tcPr>
            <w:tcW w:w="7747" w:type="dxa"/>
            <w:shd w:val="clear" w:color="auto" w:fill="auto"/>
            <w:vAlign w:val="center"/>
          </w:tcPr>
          <w:p w14:paraId="3539E6E2" w14:textId="77777777" w:rsidR="00190AAB" w:rsidRDefault="00190AAB" w:rsidP="006A3C6B">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95B3CE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C3B2FE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5A8575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99693CE" w14:textId="77777777" w:rsidR="00190AAB" w:rsidRDefault="00190AAB" w:rsidP="00190AA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0AAB" w14:paraId="1D70CDB3" w14:textId="77777777" w:rsidTr="006A3C6B">
        <w:tc>
          <w:tcPr>
            <w:tcW w:w="7747" w:type="dxa"/>
            <w:shd w:val="clear" w:color="auto" w:fill="auto"/>
          </w:tcPr>
          <w:p w14:paraId="10B11171" w14:textId="77777777" w:rsidR="00190AAB" w:rsidRDefault="00190AAB" w:rsidP="00190AAB">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73F6DA17" w14:textId="77777777" w:rsidR="00190AAB" w:rsidRDefault="00190AAB" w:rsidP="006A3C6B">
            <w:pPr>
              <w:spacing w:before="240"/>
              <w:jc w:val="both"/>
              <w:rPr>
                <w:noProof/>
              </w:rPr>
            </w:pPr>
            <w:r>
              <w:rPr>
                <w:noProof/>
              </w:rPr>
              <w:t>YES</w:t>
            </w:r>
          </w:p>
        </w:tc>
        <w:tc>
          <w:tcPr>
            <w:tcW w:w="614" w:type="dxa"/>
          </w:tcPr>
          <w:p w14:paraId="60198D7A" w14:textId="77777777" w:rsidR="00190AAB" w:rsidRDefault="00190AAB" w:rsidP="006A3C6B">
            <w:pPr>
              <w:spacing w:before="240"/>
              <w:jc w:val="both"/>
              <w:rPr>
                <w:noProof/>
              </w:rPr>
            </w:pPr>
            <w:r>
              <w:rPr>
                <w:noProof/>
              </w:rPr>
              <w:t>NO</w:t>
            </w:r>
          </w:p>
        </w:tc>
        <w:tc>
          <w:tcPr>
            <w:tcW w:w="630" w:type="dxa"/>
            <w:shd w:val="clear" w:color="auto" w:fill="auto"/>
          </w:tcPr>
          <w:p w14:paraId="4F557B87" w14:textId="77777777" w:rsidR="00190AAB" w:rsidRDefault="00190AAB" w:rsidP="006A3C6B">
            <w:pPr>
              <w:spacing w:before="240"/>
              <w:jc w:val="both"/>
              <w:rPr>
                <w:noProof/>
              </w:rPr>
            </w:pPr>
            <w:r>
              <w:rPr>
                <w:noProof/>
              </w:rPr>
              <w:t>N/A</w:t>
            </w:r>
          </w:p>
        </w:tc>
      </w:tr>
      <w:tr w:rsidR="00190AAB" w14:paraId="008B81FB" w14:textId="77777777" w:rsidTr="006A3C6B">
        <w:tc>
          <w:tcPr>
            <w:tcW w:w="7747" w:type="dxa"/>
            <w:shd w:val="clear" w:color="auto" w:fill="auto"/>
            <w:vAlign w:val="center"/>
          </w:tcPr>
          <w:p w14:paraId="0B9015D6" w14:textId="77777777" w:rsidR="00190AAB" w:rsidRDefault="00190AAB" w:rsidP="006A3C6B">
            <w:pPr>
              <w:pStyle w:val="Text1"/>
              <w:spacing w:before="40" w:after="40"/>
              <w:ind w:left="360"/>
              <w:rPr>
                <w:noProof/>
              </w:rPr>
            </w:pPr>
            <w:r>
              <w:rPr>
                <w:noProof/>
              </w:rPr>
              <w:t>Situation (a) above (bankruptcy)</w:t>
            </w:r>
          </w:p>
        </w:tc>
        <w:tc>
          <w:tcPr>
            <w:tcW w:w="670" w:type="dxa"/>
            <w:shd w:val="clear" w:color="auto" w:fill="auto"/>
            <w:vAlign w:val="center"/>
          </w:tcPr>
          <w:p w14:paraId="31A262F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3DBCA99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09C25D8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010FBA43" w14:textId="77777777" w:rsidTr="006A3C6B">
        <w:tc>
          <w:tcPr>
            <w:tcW w:w="7747" w:type="dxa"/>
            <w:shd w:val="clear" w:color="auto" w:fill="auto"/>
            <w:vAlign w:val="center"/>
          </w:tcPr>
          <w:p w14:paraId="03061D8E" w14:textId="77777777" w:rsidR="00190AAB" w:rsidRDefault="00190AAB" w:rsidP="006A3C6B">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CA879E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0658489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03E4F17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53694044" w14:textId="77777777" w:rsidR="00190AAB" w:rsidRDefault="00190AAB" w:rsidP="00190AAB">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90AAB" w14:paraId="52E57C7A" w14:textId="77777777" w:rsidTr="006A3C6B">
        <w:tc>
          <w:tcPr>
            <w:tcW w:w="8327" w:type="dxa"/>
            <w:shd w:val="clear" w:color="auto" w:fill="auto"/>
          </w:tcPr>
          <w:p w14:paraId="07D36170" w14:textId="77777777" w:rsidR="00190AAB" w:rsidRDefault="00190AAB" w:rsidP="00190AAB">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534DBC29" w14:textId="77777777" w:rsidR="00190AAB" w:rsidRDefault="00190AAB" w:rsidP="006A3C6B">
            <w:pPr>
              <w:spacing w:before="240"/>
              <w:jc w:val="both"/>
              <w:rPr>
                <w:noProof/>
              </w:rPr>
            </w:pPr>
            <w:r>
              <w:rPr>
                <w:noProof/>
              </w:rPr>
              <w:t>YES</w:t>
            </w:r>
          </w:p>
        </w:tc>
        <w:tc>
          <w:tcPr>
            <w:tcW w:w="759" w:type="dxa"/>
            <w:shd w:val="clear" w:color="auto" w:fill="auto"/>
          </w:tcPr>
          <w:p w14:paraId="68384CC1" w14:textId="77777777" w:rsidR="00190AAB" w:rsidRDefault="00190AAB" w:rsidP="006A3C6B">
            <w:pPr>
              <w:spacing w:before="240"/>
              <w:jc w:val="both"/>
              <w:rPr>
                <w:noProof/>
              </w:rPr>
            </w:pPr>
            <w:r>
              <w:rPr>
                <w:noProof/>
              </w:rPr>
              <w:t>NO</w:t>
            </w:r>
          </w:p>
        </w:tc>
      </w:tr>
      <w:tr w:rsidR="00190AAB" w14:paraId="5AEC4386" w14:textId="77777777" w:rsidTr="006A3C6B">
        <w:tc>
          <w:tcPr>
            <w:tcW w:w="8327" w:type="dxa"/>
            <w:shd w:val="clear" w:color="auto" w:fill="auto"/>
          </w:tcPr>
          <w:p w14:paraId="48E53188" w14:textId="77777777" w:rsidR="00190AAB" w:rsidRDefault="00190AAB" w:rsidP="006A3C6B">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BAA06C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64D1AD25"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E758C7" w14:textId="77777777" w:rsidR="00190AAB" w:rsidRPr="006C6DFD" w:rsidRDefault="00190AAB" w:rsidP="00190AAB">
      <w:pPr>
        <w:pStyle w:val="Title"/>
        <w:rPr>
          <w:noProof/>
        </w:rPr>
      </w:pPr>
      <w:r>
        <w:rPr>
          <w:noProof/>
        </w:rPr>
        <w:t xml:space="preserve">V – </w:t>
      </w:r>
      <w:r w:rsidRPr="006C6DFD">
        <w:rPr>
          <w:noProof/>
        </w:rPr>
        <w:t>Remedial measures</w:t>
      </w:r>
    </w:p>
    <w:p w14:paraId="2A458FC1" w14:textId="77777777" w:rsidR="00190AAB" w:rsidRDefault="00190AAB" w:rsidP="00190AAB">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49A8A133" w14:textId="77777777" w:rsidR="00190AAB" w:rsidRPr="007D7A5F" w:rsidRDefault="00190AAB" w:rsidP="00190AAB">
      <w:pPr>
        <w:pStyle w:val="Title"/>
        <w:rPr>
          <w:noProof/>
        </w:rPr>
      </w:pPr>
      <w:r>
        <w:rPr>
          <w:noProof/>
        </w:rPr>
        <w:t>VI – Evidence upon request</w:t>
      </w:r>
    </w:p>
    <w:p w14:paraId="653D034F" w14:textId="77777777" w:rsidR="00190AAB" w:rsidRDefault="00190AAB" w:rsidP="00190AAB">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70B4C91C" w14:textId="77777777" w:rsidR="00190AAB" w:rsidRPr="00F76ABA" w:rsidRDefault="00190AAB" w:rsidP="00190AAB">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62942816" w14:textId="77777777" w:rsidR="00190AAB" w:rsidRPr="00D52827" w:rsidRDefault="00190AAB" w:rsidP="00190AAB">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8D2CA01" w14:textId="77777777" w:rsidR="00190AAB" w:rsidRPr="00D52827" w:rsidRDefault="00190AAB" w:rsidP="00190AAB">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xml:space="preserve">.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w:t>
      </w:r>
      <w:r w:rsidRPr="00D52827">
        <w:rPr>
          <w:noProof/>
        </w:rPr>
        <w:lastRenderedPageBreak/>
        <w:t>before a judicial authority or notary or, failing that, a solemn statement made before an administrative authority or a qualified professional body in its country of establishment.</w:t>
      </w:r>
    </w:p>
    <w:p w14:paraId="799C656C" w14:textId="77777777" w:rsidR="00190AAB" w:rsidRDefault="00190AAB" w:rsidP="00190AAB">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FEBD0FF" w14:textId="77777777" w:rsidR="00190AAB" w:rsidRDefault="00190AAB" w:rsidP="00190A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2050DDC8" w14:textId="77777777" w:rsidTr="006A3C6B">
        <w:tc>
          <w:tcPr>
            <w:tcW w:w="4786" w:type="dxa"/>
            <w:shd w:val="clear" w:color="auto" w:fill="auto"/>
          </w:tcPr>
          <w:p w14:paraId="14BDD514" w14:textId="77777777" w:rsidR="00190AAB" w:rsidRPr="00BF7F29" w:rsidRDefault="00190AAB" w:rsidP="006A3C6B">
            <w:pPr>
              <w:spacing w:before="100" w:beforeAutospacing="1" w:after="100" w:afterAutospacing="1"/>
              <w:jc w:val="center"/>
              <w:rPr>
                <w:b/>
                <w:sz w:val="22"/>
              </w:rPr>
            </w:pPr>
            <w:r w:rsidRPr="00BF7F29">
              <w:rPr>
                <w:b/>
                <w:sz w:val="22"/>
              </w:rPr>
              <w:t>Document</w:t>
            </w:r>
          </w:p>
        </w:tc>
        <w:tc>
          <w:tcPr>
            <w:tcW w:w="4678" w:type="dxa"/>
            <w:shd w:val="clear" w:color="auto" w:fill="auto"/>
          </w:tcPr>
          <w:p w14:paraId="51A41F48"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6EBB6DA3" w14:textId="77777777" w:rsidTr="006A3C6B">
        <w:tc>
          <w:tcPr>
            <w:tcW w:w="4786" w:type="dxa"/>
            <w:shd w:val="clear" w:color="auto" w:fill="auto"/>
          </w:tcPr>
          <w:p w14:paraId="59590637" w14:textId="77777777" w:rsidR="00190AAB" w:rsidRDefault="00190AAB" w:rsidP="006A3C6B">
            <w:pPr>
              <w:spacing w:before="100" w:beforeAutospacing="1" w:after="100" w:afterAutospacing="1"/>
            </w:pPr>
            <w:r w:rsidRPr="00BF7F29">
              <w:rPr>
                <w:i/>
                <w:highlight w:val="lightGray"/>
              </w:rPr>
              <w:t>Insert as many lines as necessary.</w:t>
            </w:r>
          </w:p>
        </w:tc>
        <w:tc>
          <w:tcPr>
            <w:tcW w:w="4678" w:type="dxa"/>
            <w:shd w:val="clear" w:color="auto" w:fill="auto"/>
          </w:tcPr>
          <w:p w14:paraId="47504D89" w14:textId="77777777" w:rsidR="00190AAB" w:rsidRDefault="00190AAB" w:rsidP="006A3C6B">
            <w:pPr>
              <w:spacing w:before="100" w:beforeAutospacing="1" w:after="100" w:afterAutospacing="1"/>
            </w:pPr>
          </w:p>
        </w:tc>
      </w:tr>
    </w:tbl>
    <w:p w14:paraId="276A037F" w14:textId="77777777" w:rsidR="00190AAB" w:rsidRPr="007D6898" w:rsidRDefault="00190AAB" w:rsidP="00190AAB">
      <w:pPr>
        <w:spacing w:before="100" w:beforeAutospacing="1" w:after="100" w:afterAutospacing="1"/>
        <w:jc w:val="both"/>
      </w:pPr>
      <w:r w:rsidRPr="007D6898">
        <w:t xml:space="preserve">The person is not required to submit the evidence if it can be accessed on a national database free of charge. </w:t>
      </w:r>
    </w:p>
    <w:p w14:paraId="2914ED97" w14:textId="77777777" w:rsidR="00190AAB" w:rsidRPr="007D6898" w:rsidRDefault="00190AAB" w:rsidP="00190AAB">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7D6898" w14:paraId="7ED7C9A9" w14:textId="77777777" w:rsidTr="006A3C6B">
        <w:tc>
          <w:tcPr>
            <w:tcW w:w="4786" w:type="dxa"/>
            <w:shd w:val="clear" w:color="auto" w:fill="auto"/>
          </w:tcPr>
          <w:p w14:paraId="22EB7427" w14:textId="77777777" w:rsidR="00190AAB" w:rsidRPr="007D6898" w:rsidRDefault="00190AAB" w:rsidP="006A3C6B">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3DD3BBC8" w14:textId="77777777" w:rsidR="00190AAB" w:rsidRPr="007D6898" w:rsidRDefault="00190AAB" w:rsidP="006A3C6B">
            <w:pPr>
              <w:spacing w:before="100" w:beforeAutospacing="1" w:after="100" w:afterAutospacing="1"/>
              <w:jc w:val="center"/>
              <w:rPr>
                <w:b/>
                <w:bCs/>
                <w:sz w:val="22"/>
                <w:szCs w:val="22"/>
              </w:rPr>
            </w:pPr>
            <w:r w:rsidRPr="007D6898">
              <w:t xml:space="preserve">Identification data of the document </w:t>
            </w:r>
          </w:p>
        </w:tc>
      </w:tr>
      <w:tr w:rsidR="00190AAB" w:rsidRPr="007D6898" w14:paraId="36BD410E" w14:textId="77777777" w:rsidTr="006A3C6B">
        <w:tc>
          <w:tcPr>
            <w:tcW w:w="4786" w:type="dxa"/>
            <w:shd w:val="clear" w:color="auto" w:fill="auto"/>
          </w:tcPr>
          <w:p w14:paraId="376048B7" w14:textId="77777777" w:rsidR="00190AAB" w:rsidRPr="007D6898" w:rsidRDefault="00190AAB" w:rsidP="006A3C6B">
            <w:pPr>
              <w:spacing w:before="100" w:beforeAutospacing="1" w:after="100" w:afterAutospacing="1"/>
            </w:pPr>
            <w:r w:rsidRPr="007D6898">
              <w:rPr>
                <w:i/>
                <w:iCs/>
                <w:highlight w:val="lightGray"/>
              </w:rPr>
              <w:t>Insert as many lines as necessary.</w:t>
            </w:r>
          </w:p>
        </w:tc>
        <w:tc>
          <w:tcPr>
            <w:tcW w:w="4678" w:type="dxa"/>
            <w:shd w:val="clear" w:color="auto" w:fill="auto"/>
          </w:tcPr>
          <w:p w14:paraId="03D252C0" w14:textId="77777777" w:rsidR="00190AAB" w:rsidRPr="007D6898" w:rsidRDefault="00190AAB" w:rsidP="006A3C6B">
            <w:pPr>
              <w:spacing w:before="100" w:beforeAutospacing="1" w:after="100" w:afterAutospacing="1"/>
            </w:pPr>
          </w:p>
        </w:tc>
      </w:tr>
    </w:tbl>
    <w:p w14:paraId="15757D7F" w14:textId="77777777" w:rsidR="00190AAB" w:rsidRDefault="00190AAB" w:rsidP="00190AAB">
      <w:pPr>
        <w:pStyle w:val="Title"/>
        <w:rPr>
          <w:noProof/>
        </w:rPr>
      </w:pPr>
    </w:p>
    <w:p w14:paraId="575C2895" w14:textId="77777777" w:rsidR="00190AAB" w:rsidRDefault="00190AAB" w:rsidP="00190AAB">
      <w:pPr>
        <w:pStyle w:val="Title"/>
        <w:rPr>
          <w:i/>
        </w:rPr>
      </w:pPr>
      <w:r w:rsidRPr="00BC61E2">
        <w:rPr>
          <w:noProof/>
        </w:rPr>
        <w:t>VII – Selection criteria</w:t>
      </w:r>
      <w:r w:rsidRPr="00BC61E2">
        <w:rPr>
          <w:i/>
        </w:rPr>
        <w:t xml:space="preserve"> </w:t>
      </w:r>
    </w:p>
    <w:p w14:paraId="058DC5DB" w14:textId="77777777" w:rsidR="00190AAB" w:rsidRDefault="00190AAB" w:rsidP="00190AAB">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2AEC215A" w14:textId="77777777" w:rsidR="00190AAB" w:rsidRPr="004E3C5F" w:rsidRDefault="00190AAB" w:rsidP="00190AAB">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90AAB" w14:paraId="718D4E14" w14:textId="77777777" w:rsidTr="006A3C6B">
        <w:tc>
          <w:tcPr>
            <w:tcW w:w="7344" w:type="dxa"/>
            <w:shd w:val="clear" w:color="auto" w:fill="auto"/>
          </w:tcPr>
          <w:p w14:paraId="3FC8356A" w14:textId="77777777" w:rsidR="00190AAB" w:rsidRPr="00C475D8" w:rsidRDefault="00190AAB" w:rsidP="00190AAB">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7EB5F46D" w14:textId="77777777" w:rsidR="00190AAB" w:rsidRDefault="00190AAB" w:rsidP="006A3C6B">
            <w:pPr>
              <w:spacing w:before="240"/>
              <w:jc w:val="both"/>
              <w:rPr>
                <w:noProof/>
              </w:rPr>
            </w:pPr>
            <w:r>
              <w:rPr>
                <w:noProof/>
              </w:rPr>
              <w:t>YES</w:t>
            </w:r>
          </w:p>
        </w:tc>
        <w:tc>
          <w:tcPr>
            <w:tcW w:w="608" w:type="dxa"/>
            <w:shd w:val="clear" w:color="auto" w:fill="auto"/>
          </w:tcPr>
          <w:p w14:paraId="256F0065" w14:textId="77777777" w:rsidR="00190AAB" w:rsidRDefault="00190AAB" w:rsidP="006A3C6B">
            <w:pPr>
              <w:spacing w:before="240"/>
              <w:jc w:val="both"/>
              <w:rPr>
                <w:noProof/>
              </w:rPr>
            </w:pPr>
            <w:r>
              <w:rPr>
                <w:noProof/>
              </w:rPr>
              <w:t>NO</w:t>
            </w:r>
          </w:p>
        </w:tc>
        <w:tc>
          <w:tcPr>
            <w:tcW w:w="630" w:type="dxa"/>
            <w:shd w:val="clear" w:color="auto" w:fill="auto"/>
          </w:tcPr>
          <w:p w14:paraId="2E6EF3D7" w14:textId="77777777" w:rsidR="00190AAB" w:rsidRDefault="00190AAB" w:rsidP="006A3C6B">
            <w:pPr>
              <w:spacing w:before="240"/>
              <w:jc w:val="both"/>
              <w:rPr>
                <w:noProof/>
              </w:rPr>
            </w:pPr>
            <w:r>
              <w:rPr>
                <w:noProof/>
              </w:rPr>
              <w:t>N/A</w:t>
            </w:r>
          </w:p>
        </w:tc>
      </w:tr>
      <w:tr w:rsidR="00190AAB" w14:paraId="32656FD0" w14:textId="77777777" w:rsidTr="006A3C6B">
        <w:tc>
          <w:tcPr>
            <w:tcW w:w="7344" w:type="dxa"/>
            <w:shd w:val="clear" w:color="auto" w:fill="auto"/>
          </w:tcPr>
          <w:p w14:paraId="54F94056" w14:textId="7F23D373" w:rsidR="00190AAB" w:rsidRDefault="00190AAB" w:rsidP="00B457EB">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B457EB">
              <w:rPr>
                <w:noProof/>
              </w:rPr>
              <w:t>16</w:t>
            </w:r>
            <w:r>
              <w:rPr>
                <w:noProof/>
              </w:rPr>
              <w:t xml:space="preserve"> </w:t>
            </w:r>
            <w:r w:rsidRPr="00754C9E">
              <w:rPr>
                <w:noProof/>
              </w:rPr>
              <w:t>of the contract notice/Instructions to tenderers</w:t>
            </w:r>
            <w:r>
              <w:rPr>
                <w:noProof/>
              </w:rPr>
              <w:t>;</w:t>
            </w:r>
          </w:p>
        </w:tc>
        <w:tc>
          <w:tcPr>
            <w:tcW w:w="704" w:type="dxa"/>
            <w:shd w:val="clear" w:color="auto" w:fill="auto"/>
          </w:tcPr>
          <w:p w14:paraId="792612CF"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44AC7AC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7EFB7A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D01F800" w14:textId="77777777" w:rsidTr="006A3C6B">
        <w:tc>
          <w:tcPr>
            <w:tcW w:w="7344" w:type="dxa"/>
            <w:shd w:val="clear" w:color="auto" w:fill="auto"/>
          </w:tcPr>
          <w:p w14:paraId="787F58D9" w14:textId="16DEEC82" w:rsidR="00190AAB" w:rsidRDefault="00190AAB" w:rsidP="00B457EB">
            <w:pPr>
              <w:pStyle w:val="Text1"/>
              <w:numPr>
                <w:ilvl w:val="0"/>
                <w:numId w:val="22"/>
              </w:numPr>
              <w:spacing w:before="40" w:after="40"/>
              <w:rPr>
                <w:noProof/>
              </w:rPr>
            </w:pPr>
            <w:r>
              <w:rPr>
                <w:noProof/>
              </w:rPr>
              <w:t xml:space="preserve">It fulfills the applicable economic and financial criteria indicated in section </w:t>
            </w:r>
            <w:r w:rsidR="00B457EB">
              <w:rPr>
                <w:noProof/>
              </w:rPr>
              <w:t>16</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4880785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3947C1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2694ED3"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073E4958" w14:textId="77777777" w:rsidTr="006A3C6B">
        <w:tc>
          <w:tcPr>
            <w:tcW w:w="7344" w:type="dxa"/>
            <w:shd w:val="clear" w:color="auto" w:fill="auto"/>
          </w:tcPr>
          <w:p w14:paraId="5F9401DF" w14:textId="3004874F" w:rsidR="00190AAB" w:rsidRDefault="00190AAB" w:rsidP="00B457EB">
            <w:pPr>
              <w:pStyle w:val="Text1"/>
              <w:numPr>
                <w:ilvl w:val="0"/>
                <w:numId w:val="22"/>
              </w:numPr>
              <w:spacing w:before="40" w:after="40"/>
              <w:rPr>
                <w:noProof/>
              </w:rPr>
            </w:pPr>
            <w:r>
              <w:rPr>
                <w:noProof/>
              </w:rPr>
              <w:t xml:space="preserve">It fulfills the applicable technical criteria indicated in section </w:t>
            </w:r>
            <w:r w:rsidR="00B457EB">
              <w:rPr>
                <w:noProof/>
              </w:rPr>
              <w:t>16</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4C18BB1A"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6BCEAE4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300F830"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32A113A" w14:textId="77777777" w:rsidTr="006A3C6B">
        <w:tc>
          <w:tcPr>
            <w:tcW w:w="7344" w:type="dxa"/>
            <w:shd w:val="clear" w:color="auto" w:fill="auto"/>
          </w:tcPr>
          <w:p w14:paraId="7B906AD7" w14:textId="7F467FB7" w:rsidR="00190AAB" w:rsidRDefault="00190AAB" w:rsidP="00B457EB">
            <w:pPr>
              <w:pStyle w:val="Text1"/>
              <w:numPr>
                <w:ilvl w:val="0"/>
                <w:numId w:val="22"/>
              </w:numPr>
              <w:spacing w:before="40" w:after="40"/>
              <w:rPr>
                <w:noProof/>
              </w:rPr>
            </w:pPr>
            <w:r w:rsidRPr="00D67796">
              <w:rPr>
                <w:noProof/>
              </w:rPr>
              <w:t xml:space="preserve">It fulfills the applicable professional criteria indicated in section </w:t>
            </w:r>
            <w:r w:rsidR="00B457EB">
              <w:rPr>
                <w:noProof/>
              </w:rPr>
              <w:t xml:space="preserve">16 </w:t>
            </w:r>
            <w:r w:rsidRPr="00D67796">
              <w:rPr>
                <w:noProof/>
              </w:rPr>
              <w:t>of the contract notice</w:t>
            </w:r>
            <w:r>
              <w:rPr>
                <w:noProof/>
              </w:rPr>
              <w:t>/additional information about the contract notice</w:t>
            </w:r>
            <w:r w:rsidRPr="00D67796">
              <w:rPr>
                <w:noProof/>
              </w:rPr>
              <w:t>/Instructions to tenderers.</w:t>
            </w:r>
          </w:p>
        </w:tc>
        <w:tc>
          <w:tcPr>
            <w:tcW w:w="704" w:type="dxa"/>
            <w:shd w:val="clear" w:color="auto" w:fill="auto"/>
          </w:tcPr>
          <w:p w14:paraId="6E5FAAF2"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672DF508"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91E1C2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02B8AD8F" w14:textId="77777777" w:rsidTr="006A3C6B">
        <w:tc>
          <w:tcPr>
            <w:tcW w:w="7344" w:type="dxa"/>
            <w:shd w:val="clear" w:color="auto" w:fill="auto"/>
          </w:tcPr>
          <w:p w14:paraId="3FE3C5D9" w14:textId="77777777" w:rsidR="00190AAB" w:rsidRDefault="00190AAB" w:rsidP="00190A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2029DF4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66E77C"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3CB20DD"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1E6FBC7" w14:textId="77777777" w:rsidR="00190AAB" w:rsidRDefault="00190AAB" w:rsidP="00190AAB">
      <w:pPr>
        <w:rPr>
          <w:b/>
          <w:i/>
          <w:color w:val="0070C0"/>
        </w:rPr>
      </w:pPr>
    </w:p>
    <w:p w14:paraId="1555B6F2" w14:textId="77777777" w:rsidR="00190AAB" w:rsidRDefault="00190AAB" w:rsidP="00190AAB">
      <w:pPr>
        <w:rPr>
          <w:b/>
          <w:i/>
          <w:color w:val="0070C0"/>
        </w:rPr>
      </w:pPr>
      <w:r w:rsidRPr="00356BB0">
        <w:rPr>
          <w:b/>
          <w:i/>
          <w:color w:val="0070C0"/>
        </w:rPr>
        <w:t>Please adapt the table above to the criteria indicated in the tender documents (i.e. insert extra rows for each criterion or delete irrelevant rows).</w:t>
      </w:r>
    </w:p>
    <w:p w14:paraId="14582E7D" w14:textId="77777777" w:rsidR="00190AAB" w:rsidRPr="00BC61E2" w:rsidRDefault="00190AAB" w:rsidP="00190AAB">
      <w:pPr>
        <w:rPr>
          <w:b/>
          <w:i/>
          <w:color w:val="0070C0"/>
        </w:rPr>
      </w:pPr>
    </w:p>
    <w:p w14:paraId="15FC35B1" w14:textId="77777777" w:rsidR="00190AAB" w:rsidRPr="00A32482" w:rsidRDefault="00190AAB" w:rsidP="00190AAB">
      <w:pPr>
        <w:rPr>
          <w:b/>
          <w:bCs/>
          <w:u w:val="single"/>
        </w:rPr>
      </w:pPr>
      <w:r w:rsidRPr="00A32482">
        <w:rPr>
          <w:b/>
          <w:bCs/>
          <w:u w:val="single"/>
        </w:rPr>
        <w:t xml:space="preserve">Selection criteria applicable to the tenderer as a whole-consolidated assessment </w:t>
      </w:r>
    </w:p>
    <w:p w14:paraId="07A48524" w14:textId="77777777" w:rsidR="00190AAB" w:rsidRPr="00AC0A60" w:rsidRDefault="00190AAB" w:rsidP="00190AAB">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4D945C16" w14:textId="77777777" w:rsidR="00190AAB" w:rsidRDefault="00190AAB" w:rsidP="00190AAB"/>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90AAB" w14:paraId="432966FB" w14:textId="77777777" w:rsidTr="006A3C6B">
        <w:tc>
          <w:tcPr>
            <w:tcW w:w="7344" w:type="dxa"/>
            <w:shd w:val="clear" w:color="auto" w:fill="auto"/>
          </w:tcPr>
          <w:p w14:paraId="4F9D8D81" w14:textId="77777777" w:rsidR="00190AAB" w:rsidRDefault="00190AAB" w:rsidP="00190AAB">
            <w:pPr>
              <w:numPr>
                <w:ilvl w:val="0"/>
                <w:numId w:val="23"/>
              </w:numPr>
              <w:spacing w:before="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6A4A6980" w14:textId="77777777" w:rsidR="00190AAB" w:rsidRDefault="00190AAB" w:rsidP="006A3C6B">
            <w:pPr>
              <w:spacing w:before="240"/>
              <w:jc w:val="both"/>
              <w:rPr>
                <w:noProof/>
              </w:rPr>
            </w:pPr>
            <w:r>
              <w:rPr>
                <w:noProof/>
              </w:rPr>
              <w:t>YES</w:t>
            </w:r>
          </w:p>
        </w:tc>
        <w:tc>
          <w:tcPr>
            <w:tcW w:w="602" w:type="dxa"/>
            <w:shd w:val="clear" w:color="auto" w:fill="auto"/>
          </w:tcPr>
          <w:p w14:paraId="43BE32F5" w14:textId="77777777" w:rsidR="00190AAB" w:rsidRDefault="00190AAB" w:rsidP="006A3C6B">
            <w:pPr>
              <w:spacing w:before="240"/>
              <w:jc w:val="both"/>
              <w:rPr>
                <w:noProof/>
              </w:rPr>
            </w:pPr>
            <w:r>
              <w:rPr>
                <w:noProof/>
              </w:rPr>
              <w:t>NO</w:t>
            </w:r>
          </w:p>
        </w:tc>
        <w:tc>
          <w:tcPr>
            <w:tcW w:w="636" w:type="dxa"/>
            <w:gridSpan w:val="2"/>
            <w:shd w:val="clear" w:color="auto" w:fill="auto"/>
          </w:tcPr>
          <w:p w14:paraId="72B5CA93" w14:textId="77777777" w:rsidR="00190AAB" w:rsidRDefault="00190AAB" w:rsidP="006A3C6B">
            <w:pPr>
              <w:spacing w:before="240"/>
              <w:jc w:val="both"/>
              <w:rPr>
                <w:noProof/>
              </w:rPr>
            </w:pPr>
            <w:r>
              <w:rPr>
                <w:noProof/>
              </w:rPr>
              <w:t>N/A</w:t>
            </w:r>
          </w:p>
        </w:tc>
      </w:tr>
      <w:tr w:rsidR="00190AAB" w14:paraId="309F67C7" w14:textId="77777777" w:rsidTr="006A3C6B">
        <w:tc>
          <w:tcPr>
            <w:tcW w:w="7344" w:type="dxa"/>
            <w:shd w:val="clear" w:color="auto" w:fill="auto"/>
          </w:tcPr>
          <w:p w14:paraId="26609582" w14:textId="77777777" w:rsidR="00190AAB" w:rsidRDefault="00190AAB" w:rsidP="00190AAB">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62546C66"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5BCF6C8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F837154"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90AAB" w14:paraId="4B27068D" w14:textId="77777777" w:rsidTr="006A3C6B">
        <w:tc>
          <w:tcPr>
            <w:tcW w:w="7344" w:type="dxa"/>
            <w:shd w:val="clear" w:color="auto" w:fill="auto"/>
          </w:tcPr>
          <w:p w14:paraId="6E5D02F9" w14:textId="77777777" w:rsidR="00190AAB" w:rsidRDefault="00190AAB" w:rsidP="00190AAB">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014807D1"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43608C0E"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9E9D897" w14:textId="77777777" w:rsidR="00190AAB" w:rsidRDefault="00190AAB" w:rsidP="006A3C6B">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3332611" w14:textId="77777777" w:rsidR="00190AAB" w:rsidRPr="00A32482" w:rsidRDefault="00190AAB" w:rsidP="00190AAB">
      <w:pPr>
        <w:spacing w:before="100" w:beforeAutospacing="1" w:after="100" w:afterAutospacing="1"/>
        <w:jc w:val="both"/>
      </w:pPr>
      <w:r w:rsidRPr="00A32482">
        <w:t>In case of a procedure with lots the above statements apply to the lot(s) for which the request to participate/tender is submitted.</w:t>
      </w:r>
    </w:p>
    <w:p w14:paraId="4C4821A8" w14:textId="77777777" w:rsidR="00190AAB" w:rsidRDefault="00190AAB" w:rsidP="00190AAB">
      <w:pPr>
        <w:pStyle w:val="Title"/>
        <w:rPr>
          <w:noProof/>
        </w:rPr>
      </w:pPr>
    </w:p>
    <w:p w14:paraId="06400ED0" w14:textId="77777777" w:rsidR="00190AAB" w:rsidRPr="00BC61E2" w:rsidRDefault="00190AAB" w:rsidP="00190AAB">
      <w:pPr>
        <w:pStyle w:val="Title"/>
        <w:rPr>
          <w:i/>
        </w:rPr>
      </w:pPr>
      <w:r>
        <w:rPr>
          <w:noProof/>
        </w:rPr>
        <w:t>VIII</w:t>
      </w:r>
      <w:r w:rsidRPr="00BC61E2">
        <w:rPr>
          <w:noProof/>
        </w:rPr>
        <w:t xml:space="preserve"> – </w:t>
      </w:r>
      <w:r>
        <w:rPr>
          <w:noProof/>
        </w:rPr>
        <w:t>Evidence for selection</w:t>
      </w:r>
    </w:p>
    <w:p w14:paraId="628500CD" w14:textId="77777777" w:rsidR="00190AAB" w:rsidRDefault="00190AAB" w:rsidP="00190AA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237C9E01" w14:textId="77777777" w:rsidR="00190AAB" w:rsidRDefault="00190AAB" w:rsidP="00190AA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7EC6448E" w14:textId="77777777" w:rsidR="00190AAB" w:rsidRDefault="00190AAB" w:rsidP="00190AA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74104A2" w14:textId="77777777" w:rsidR="00190AAB" w:rsidRDefault="00190AAB" w:rsidP="00190AA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0219585E" w14:textId="77777777" w:rsidTr="006A3C6B">
        <w:tc>
          <w:tcPr>
            <w:tcW w:w="4786" w:type="dxa"/>
            <w:shd w:val="clear" w:color="auto" w:fill="auto"/>
          </w:tcPr>
          <w:p w14:paraId="345B76DF" w14:textId="77777777" w:rsidR="00190AAB" w:rsidRPr="00BF7F29" w:rsidRDefault="00190AAB" w:rsidP="006A3C6B">
            <w:pPr>
              <w:spacing w:before="100" w:beforeAutospacing="1" w:after="100" w:afterAutospacing="1"/>
              <w:jc w:val="center"/>
              <w:rPr>
                <w:b/>
                <w:sz w:val="22"/>
              </w:rPr>
            </w:pPr>
            <w:r w:rsidRPr="00BF7F29">
              <w:rPr>
                <w:b/>
                <w:sz w:val="22"/>
              </w:rPr>
              <w:t>Document</w:t>
            </w:r>
          </w:p>
        </w:tc>
        <w:tc>
          <w:tcPr>
            <w:tcW w:w="4678" w:type="dxa"/>
            <w:shd w:val="clear" w:color="auto" w:fill="auto"/>
          </w:tcPr>
          <w:p w14:paraId="33EC0F72" w14:textId="77777777" w:rsidR="00190AAB" w:rsidRPr="00BF7F29" w:rsidRDefault="00190AAB" w:rsidP="006A3C6B">
            <w:pPr>
              <w:spacing w:before="100" w:beforeAutospacing="1" w:after="100" w:afterAutospacing="1"/>
              <w:jc w:val="center"/>
              <w:rPr>
                <w:b/>
                <w:sz w:val="22"/>
              </w:rPr>
            </w:pPr>
            <w:r w:rsidRPr="00BF7F29">
              <w:rPr>
                <w:b/>
                <w:sz w:val="22"/>
              </w:rPr>
              <w:t>Full reference to previous procedure</w:t>
            </w:r>
          </w:p>
        </w:tc>
      </w:tr>
      <w:tr w:rsidR="00190AAB" w14:paraId="09A8AB1C" w14:textId="77777777" w:rsidTr="006A3C6B">
        <w:tc>
          <w:tcPr>
            <w:tcW w:w="4786" w:type="dxa"/>
            <w:shd w:val="clear" w:color="auto" w:fill="auto"/>
          </w:tcPr>
          <w:p w14:paraId="215FBA5C" w14:textId="77777777" w:rsidR="00190AAB" w:rsidRDefault="00190AAB" w:rsidP="006A3C6B">
            <w:pPr>
              <w:spacing w:before="100" w:beforeAutospacing="1" w:after="100" w:afterAutospacing="1"/>
            </w:pPr>
            <w:r w:rsidRPr="00BF7F29">
              <w:rPr>
                <w:i/>
                <w:highlight w:val="lightGray"/>
              </w:rPr>
              <w:t>Insert as many lines as necessary.</w:t>
            </w:r>
          </w:p>
        </w:tc>
        <w:tc>
          <w:tcPr>
            <w:tcW w:w="4678" w:type="dxa"/>
            <w:shd w:val="clear" w:color="auto" w:fill="auto"/>
          </w:tcPr>
          <w:p w14:paraId="707D1557" w14:textId="77777777" w:rsidR="00190AAB" w:rsidRDefault="00190AAB" w:rsidP="006A3C6B">
            <w:pPr>
              <w:spacing w:before="100" w:beforeAutospacing="1" w:after="100" w:afterAutospacing="1"/>
            </w:pPr>
          </w:p>
        </w:tc>
      </w:tr>
    </w:tbl>
    <w:p w14:paraId="26B9186E" w14:textId="77777777" w:rsidR="00190AAB" w:rsidRDefault="00190AAB" w:rsidP="00190AAB">
      <w:pPr>
        <w:spacing w:before="40" w:after="40"/>
        <w:jc w:val="both"/>
        <w:rPr>
          <w:noProof/>
        </w:rPr>
      </w:pPr>
    </w:p>
    <w:p w14:paraId="25EB03D6" w14:textId="77777777" w:rsidR="00190AAB" w:rsidRDefault="00190AAB" w:rsidP="00190AAB">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3FEF458" w14:textId="77777777" w:rsidR="00190AAB" w:rsidRDefault="00190AAB" w:rsidP="00190AAB">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0AAB" w:rsidRPr="000C2EE8" w14:paraId="0E5829FD" w14:textId="77777777" w:rsidTr="006A3C6B">
        <w:tc>
          <w:tcPr>
            <w:tcW w:w="4786" w:type="dxa"/>
            <w:shd w:val="clear" w:color="auto" w:fill="auto"/>
          </w:tcPr>
          <w:p w14:paraId="26F0B860" w14:textId="77777777" w:rsidR="00190AAB" w:rsidRPr="00897E28" w:rsidRDefault="00190AAB" w:rsidP="006A3C6B">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7BDDFDA2" w14:textId="77777777" w:rsidR="00190AAB" w:rsidRPr="00897E28" w:rsidRDefault="00190AAB" w:rsidP="006A3C6B">
            <w:pPr>
              <w:spacing w:before="100" w:beforeAutospacing="1" w:after="100" w:afterAutospacing="1"/>
              <w:jc w:val="center"/>
              <w:rPr>
                <w:b/>
                <w:bCs/>
                <w:sz w:val="22"/>
                <w:szCs w:val="22"/>
              </w:rPr>
            </w:pPr>
            <w:r>
              <w:t>I</w:t>
            </w:r>
            <w:r w:rsidRPr="00175335">
              <w:t>dentification data</w:t>
            </w:r>
            <w:r>
              <w:t xml:space="preserve"> of the document </w:t>
            </w:r>
          </w:p>
        </w:tc>
      </w:tr>
      <w:tr w:rsidR="00190AAB" w14:paraId="18628F3C" w14:textId="77777777" w:rsidTr="006A3C6B">
        <w:tc>
          <w:tcPr>
            <w:tcW w:w="4786" w:type="dxa"/>
            <w:shd w:val="clear" w:color="auto" w:fill="auto"/>
          </w:tcPr>
          <w:p w14:paraId="674F8562" w14:textId="77777777" w:rsidR="00190AAB" w:rsidRDefault="00190AAB" w:rsidP="006A3C6B">
            <w:pPr>
              <w:spacing w:before="100" w:beforeAutospacing="1" w:after="100" w:afterAutospacing="1"/>
            </w:pPr>
            <w:r w:rsidRPr="00897E28">
              <w:rPr>
                <w:i/>
                <w:iCs/>
                <w:highlight w:val="lightGray"/>
              </w:rPr>
              <w:t>Insert as many lines as necessary.</w:t>
            </w:r>
          </w:p>
        </w:tc>
        <w:tc>
          <w:tcPr>
            <w:tcW w:w="4678" w:type="dxa"/>
            <w:shd w:val="clear" w:color="auto" w:fill="auto"/>
          </w:tcPr>
          <w:p w14:paraId="70BCDC76" w14:textId="77777777" w:rsidR="00190AAB" w:rsidRDefault="00190AAB" w:rsidP="006A3C6B">
            <w:pPr>
              <w:spacing w:before="100" w:beforeAutospacing="1" w:after="100" w:afterAutospacing="1"/>
            </w:pPr>
          </w:p>
        </w:tc>
      </w:tr>
    </w:tbl>
    <w:p w14:paraId="181DA7B9" w14:textId="77777777" w:rsidR="00190AAB" w:rsidRDefault="00190AAB" w:rsidP="00190AAB">
      <w:pPr>
        <w:spacing w:before="40" w:after="40"/>
        <w:jc w:val="both"/>
        <w:rPr>
          <w:b/>
          <w:i/>
          <w:noProof/>
        </w:rPr>
      </w:pPr>
    </w:p>
    <w:p w14:paraId="44B81D27" w14:textId="77777777" w:rsidR="00190AAB" w:rsidRPr="001B4102" w:rsidRDefault="00190AAB" w:rsidP="00190AAB">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66433CCE" w14:textId="77777777" w:rsidR="00190AAB" w:rsidRPr="001B4102" w:rsidRDefault="00190AAB" w:rsidP="00190AAB">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3C808A4C" w14:textId="77777777" w:rsidR="00190AAB" w:rsidRPr="001B4102" w:rsidRDefault="00190AAB" w:rsidP="00190AAB">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90AAB" w:rsidRPr="001B4102" w14:paraId="4FE1539C" w14:textId="77777777" w:rsidTr="006A3C6B">
        <w:tc>
          <w:tcPr>
            <w:tcW w:w="7379" w:type="dxa"/>
            <w:tcBorders>
              <w:top w:val="single" w:sz="4" w:space="0" w:color="auto"/>
              <w:left w:val="single" w:sz="4" w:space="0" w:color="auto"/>
              <w:bottom w:val="single" w:sz="4" w:space="0" w:color="auto"/>
              <w:right w:val="single" w:sz="4" w:space="0" w:color="auto"/>
            </w:tcBorders>
            <w:hideMark/>
          </w:tcPr>
          <w:p w14:paraId="2A4648D2" w14:textId="77777777" w:rsidR="00190AAB" w:rsidRPr="001B4102" w:rsidRDefault="00190AAB" w:rsidP="006A3C6B">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65647781" w14:textId="77777777" w:rsidR="00190AAB" w:rsidRPr="001B4102" w:rsidRDefault="00190AAB" w:rsidP="006A3C6B">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5A497A2F" w14:textId="77777777" w:rsidR="00190AAB" w:rsidRPr="001B4102" w:rsidRDefault="00190AAB" w:rsidP="006A3C6B">
            <w:pPr>
              <w:spacing w:before="240"/>
              <w:jc w:val="center"/>
            </w:pPr>
            <w:r w:rsidRPr="001B4102">
              <w:t>NO</w:t>
            </w:r>
          </w:p>
        </w:tc>
      </w:tr>
      <w:tr w:rsidR="00190AAB" w:rsidRPr="001B4102" w14:paraId="212C8010" w14:textId="77777777" w:rsidTr="006A3C6B">
        <w:tc>
          <w:tcPr>
            <w:tcW w:w="7379" w:type="dxa"/>
            <w:tcBorders>
              <w:top w:val="single" w:sz="4" w:space="0" w:color="auto"/>
              <w:left w:val="single" w:sz="4" w:space="0" w:color="auto"/>
              <w:bottom w:val="single" w:sz="4" w:space="0" w:color="auto"/>
              <w:right w:val="single" w:sz="4" w:space="0" w:color="auto"/>
            </w:tcBorders>
            <w:hideMark/>
          </w:tcPr>
          <w:p w14:paraId="12516F27" w14:textId="77777777" w:rsidR="00190AAB" w:rsidRPr="001B4102" w:rsidRDefault="00190AAB" w:rsidP="006A3C6B">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5921D8B9" w14:textId="77777777" w:rsidR="00190AAB" w:rsidRPr="001B4102" w:rsidRDefault="00190AAB" w:rsidP="006A3C6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2841BD6" w14:textId="77777777" w:rsidR="00190AAB" w:rsidRPr="001B4102" w:rsidRDefault="00190AAB" w:rsidP="006A3C6B">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4339BCCF" w14:textId="77777777" w:rsidR="00190AAB" w:rsidRDefault="00190AAB" w:rsidP="00190AAB">
      <w:pPr>
        <w:spacing w:before="40" w:after="40"/>
        <w:jc w:val="both"/>
        <w:rPr>
          <w:b/>
          <w:i/>
          <w:noProof/>
        </w:rPr>
      </w:pPr>
    </w:p>
    <w:p w14:paraId="190D1743" w14:textId="77777777" w:rsidR="00190AAB" w:rsidRDefault="00190AAB" w:rsidP="00190AAB">
      <w:pPr>
        <w:spacing w:before="40" w:after="40"/>
        <w:jc w:val="both"/>
        <w:rPr>
          <w:b/>
          <w:i/>
          <w:noProof/>
        </w:rPr>
      </w:pPr>
      <w:r>
        <w:rPr>
          <w:b/>
          <w:i/>
          <w:noProof/>
        </w:rPr>
        <w:lastRenderedPageBreak/>
        <w:t>The above-mentioned person must immediately inform the contracting authority of any changes in the situations as declared.</w:t>
      </w:r>
    </w:p>
    <w:p w14:paraId="26421273" w14:textId="77777777" w:rsidR="00190AAB" w:rsidRDefault="00190AAB" w:rsidP="00190AAB">
      <w:pPr>
        <w:spacing w:before="40" w:after="40"/>
        <w:jc w:val="both"/>
        <w:rPr>
          <w:b/>
          <w:i/>
          <w:noProof/>
        </w:rPr>
      </w:pPr>
    </w:p>
    <w:p w14:paraId="4FCA8697" w14:textId="77777777" w:rsidR="00190AAB" w:rsidRPr="0024225B" w:rsidRDefault="00190AAB" w:rsidP="00190AA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279A2D44" w14:textId="77777777" w:rsidR="00190AAB" w:rsidRPr="00F76ABA" w:rsidRDefault="00190AAB" w:rsidP="00190AAB">
      <w:pPr>
        <w:spacing w:before="40" w:after="40"/>
        <w:jc w:val="both"/>
        <w:rPr>
          <w:noProof/>
        </w:rPr>
      </w:pPr>
    </w:p>
    <w:p w14:paraId="60C75E72" w14:textId="77777777" w:rsidR="00190AAB" w:rsidRPr="00F76ABA" w:rsidRDefault="00190AAB" w:rsidP="00190AA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9"/>
      </w:r>
    </w:p>
    <w:p w14:paraId="05A8F396" w14:textId="77777777" w:rsidR="00190AAB" w:rsidRPr="00347075" w:rsidRDefault="00190AAB" w:rsidP="004F0604">
      <w:pPr>
        <w:jc w:val="center"/>
        <w:rPr>
          <w:b/>
          <w:sz w:val="22"/>
          <w:szCs w:val="22"/>
        </w:rPr>
      </w:pPr>
    </w:p>
    <w:sectPr w:rsidR="00190AAB"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3A312" w14:textId="77777777" w:rsidR="00555421" w:rsidRPr="006A5F84" w:rsidRDefault="00555421">
      <w:r w:rsidRPr="006A5F84">
        <w:separator/>
      </w:r>
    </w:p>
  </w:endnote>
  <w:endnote w:type="continuationSeparator" w:id="0">
    <w:p w14:paraId="777D3A21" w14:textId="77777777" w:rsidR="00555421" w:rsidRPr="006A5F84" w:rsidRDefault="00555421">
      <w:r w:rsidRPr="006A5F84">
        <w:continuationSeparator/>
      </w:r>
    </w:p>
  </w:endnote>
  <w:endnote w:type="continuationNotice" w:id="1">
    <w:p w14:paraId="22344562" w14:textId="77777777" w:rsidR="00555421" w:rsidRDefault="005554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6A3C6B" w:rsidRDefault="006A3C6B"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632AF22B" w:rsidR="006A3C6B" w:rsidRPr="006A5F84" w:rsidRDefault="006A3C6B"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4989E7CE" w14:textId="1B5BEBDA" w:rsidR="006A3C6B" w:rsidRPr="006A5F84" w:rsidRDefault="006A3C6B"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66AA19D7" w:rsidR="006A3C6B" w:rsidRPr="006A5F84" w:rsidRDefault="006A3C6B"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7426ACB6" w14:textId="04018D9B" w:rsidR="006A3C6B" w:rsidRPr="006A5F84" w:rsidRDefault="006A3C6B"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6A3C6B" w:rsidRDefault="006A3C6B"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42CD64F8" w:rsidR="006A3C6B" w:rsidRPr="006A5F84" w:rsidRDefault="006A3C6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7E6A7299" w14:textId="0F942924" w:rsidR="006A3C6B" w:rsidRPr="006A5F84" w:rsidRDefault="006A3C6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6612EA18" w:rsidR="006A3C6B" w:rsidRPr="006A5F84" w:rsidRDefault="006A3C6B"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D533E">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D533E">
      <w:rPr>
        <w:noProof/>
        <w:sz w:val="18"/>
        <w:szCs w:val="18"/>
      </w:rPr>
      <w:t>17</w:t>
    </w:r>
    <w:r w:rsidRPr="006A5F84">
      <w:rPr>
        <w:sz w:val="18"/>
        <w:szCs w:val="18"/>
      </w:rPr>
      <w:fldChar w:fldCharType="end"/>
    </w:r>
  </w:p>
  <w:p w14:paraId="59B445A9" w14:textId="0C22D1AA" w:rsidR="006A3C6B" w:rsidRPr="006A5F84" w:rsidRDefault="006A3C6B"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6A3C6B" w:rsidRDefault="006A3C6B"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6A3C6B" w:rsidRDefault="006A3C6B"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73803305" w:rsidR="006A3C6B" w:rsidRPr="00601A79" w:rsidRDefault="006A3C6B"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p>
  <w:p w14:paraId="5816CDCF" w14:textId="73F550FB" w:rsidR="006A3C6B" w:rsidRPr="00601A79" w:rsidRDefault="006A3C6B"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1EEE4713" w:rsidR="006A3C6B" w:rsidRPr="00601A79" w:rsidRDefault="006A3C6B"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D533E">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D533E">
      <w:rPr>
        <w:rStyle w:val="PageNumber"/>
        <w:noProof/>
        <w:sz w:val="18"/>
        <w:szCs w:val="18"/>
      </w:rPr>
      <w:t>17</w:t>
    </w:r>
    <w:r w:rsidRPr="00601A79">
      <w:rPr>
        <w:rStyle w:val="PageNumber"/>
        <w:sz w:val="18"/>
        <w:szCs w:val="18"/>
      </w:rPr>
      <w:fldChar w:fldCharType="end"/>
    </w:r>
  </w:p>
  <w:p w14:paraId="0577C36E" w14:textId="3F615373" w:rsidR="006A3C6B" w:rsidRPr="00601A79" w:rsidRDefault="006A3C6B"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90E18" w14:textId="77777777" w:rsidR="00555421" w:rsidRPr="006A5F84" w:rsidRDefault="00555421">
      <w:r w:rsidRPr="006A5F84">
        <w:separator/>
      </w:r>
    </w:p>
  </w:footnote>
  <w:footnote w:type="continuationSeparator" w:id="0">
    <w:p w14:paraId="3E5E6434" w14:textId="77777777" w:rsidR="00555421" w:rsidRPr="006A5F84" w:rsidRDefault="00555421">
      <w:r w:rsidRPr="006A5F84">
        <w:continuationSeparator/>
      </w:r>
    </w:p>
  </w:footnote>
  <w:footnote w:type="continuationNotice" w:id="1">
    <w:p w14:paraId="44616195" w14:textId="77777777" w:rsidR="00555421" w:rsidRDefault="00555421">
      <w:pPr>
        <w:spacing w:after="0"/>
      </w:pPr>
    </w:p>
  </w:footnote>
  <w:footnote w:id="2">
    <w:p w14:paraId="235AA0F7" w14:textId="77777777" w:rsidR="006A3C6B" w:rsidRPr="006A5F84" w:rsidRDefault="006A3C6B" w:rsidP="00DC608A">
      <w:r w:rsidRPr="006A5F84">
        <w:rPr>
          <w:rStyle w:val="FootnoteReference"/>
        </w:rPr>
        <w:footnoteRef/>
      </w:r>
      <w:r>
        <w:t xml:space="preserve"> </w:t>
      </w:r>
      <w:r w:rsidRPr="006A5F84">
        <w:t>Country in which the legal entity is registered</w:t>
      </w:r>
      <w:r>
        <w:t>.</w:t>
      </w:r>
    </w:p>
  </w:footnote>
  <w:footnote w:id="3">
    <w:p w14:paraId="66DDDA34" w14:textId="6D73DEF8" w:rsidR="006A3C6B" w:rsidRPr="006A5F84" w:rsidRDefault="006A3C6B"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14:paraId="6808D8C0" w14:textId="77777777" w:rsidR="006A3C6B" w:rsidRPr="006A5F84" w:rsidRDefault="006A3C6B"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5">
    <w:p w14:paraId="3670321D" w14:textId="113DB720" w:rsidR="006A3C6B" w:rsidRPr="006A5F84" w:rsidRDefault="006A3C6B"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14:paraId="093F5FC0" w14:textId="77777777" w:rsidR="006A3C6B" w:rsidRPr="006A5F84" w:rsidRDefault="006A3C6B"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7">
    <w:p w14:paraId="5F48FABA" w14:textId="77777777" w:rsidR="006A3C6B" w:rsidRPr="006A5F84" w:rsidRDefault="006A3C6B"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0DC79155" w14:textId="77777777" w:rsidR="006A3C6B" w:rsidRPr="006A5F84" w:rsidRDefault="006A3C6B"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3C1F229A" w14:textId="77777777" w:rsidR="006A3C6B" w:rsidRPr="006A5F84" w:rsidRDefault="006A3C6B"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14:paraId="117F34AE" w14:textId="77777777" w:rsidR="006A3C6B" w:rsidRPr="006A5F84" w:rsidRDefault="006A3C6B"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1">
    <w:p w14:paraId="5814BCAB" w14:textId="77777777" w:rsidR="006A3C6B" w:rsidRPr="006A5F84" w:rsidRDefault="006A3C6B"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2">
    <w:p w14:paraId="2E96D493" w14:textId="77777777" w:rsidR="006A3C6B" w:rsidRPr="006A5F84" w:rsidRDefault="006A3C6B"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3">
    <w:p w14:paraId="6B65C6D1" w14:textId="07A6F0D0" w:rsidR="006A3C6B" w:rsidRPr="006A5F84" w:rsidRDefault="006A3C6B"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4">
    <w:p w14:paraId="3A8941B4" w14:textId="4FDED2D8" w:rsidR="006A3C6B" w:rsidRPr="006A5F84" w:rsidRDefault="006A3C6B"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5">
    <w:p w14:paraId="3EAA60F2" w14:textId="77777777" w:rsidR="006A3C6B" w:rsidRPr="006A5F84" w:rsidRDefault="006A3C6B"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14:paraId="2955F37D" w14:textId="77777777" w:rsidR="006A3C6B" w:rsidRPr="006A5F84" w:rsidRDefault="006A3C6B" w:rsidP="00DC608A">
      <w:pPr>
        <w:jc w:val="both"/>
      </w:pPr>
      <w:r w:rsidRPr="004F0604">
        <w:rPr>
          <w:rStyle w:val="FootnoteReference"/>
          <w:color w:val="000000" w:themeColor="text1"/>
        </w:rPr>
        <w:footnoteRef/>
      </w:r>
      <w:r w:rsidRPr="004F0604">
        <w:rPr>
          <w:color w:val="000000" w:themeColor="text1"/>
        </w:rPr>
        <w:t xml:space="preserve"> </w:t>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14:paraId="616AD880" w14:textId="77777777" w:rsidR="006A3C6B" w:rsidRPr="006A5F84" w:rsidRDefault="006A3C6B" w:rsidP="00DC608A">
      <w:r w:rsidRPr="006A5F84">
        <w:rPr>
          <w:rStyle w:val="FootnoteReference"/>
        </w:rPr>
        <w:footnoteRef/>
      </w:r>
      <w:r>
        <w:t xml:space="preserve"> </w:t>
      </w:r>
      <w:r w:rsidRPr="006A5F84">
        <w:t>Amounts actually paid, w</w:t>
      </w:r>
      <w:r>
        <w:t>ithout the effect of inflation.</w:t>
      </w:r>
    </w:p>
  </w:footnote>
  <w:footnote w:id="18">
    <w:p w14:paraId="5B7F25F6" w14:textId="77777777" w:rsidR="006A3C6B" w:rsidRPr="00295BCF" w:rsidRDefault="006A3C6B" w:rsidP="00190AAB">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9">
    <w:p w14:paraId="37E03372" w14:textId="77777777" w:rsidR="006A3C6B" w:rsidRPr="00982B24" w:rsidRDefault="006A3C6B" w:rsidP="00190AAB">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2F227787" w14:textId="77777777" w:rsidR="006A3C6B" w:rsidRPr="00982B24" w:rsidRDefault="006A3C6B" w:rsidP="00190AAB">
      <w:pPr>
        <w:jc w:val="both"/>
        <w:rPr>
          <w:i/>
          <w:iCs/>
          <w:sz w:val="18"/>
          <w:szCs w:val="18"/>
          <w:highlight w:val="lightGray"/>
        </w:rPr>
      </w:pPr>
    </w:p>
    <w:p w14:paraId="58504B16" w14:textId="77777777" w:rsidR="006A3C6B" w:rsidRPr="00982B24" w:rsidRDefault="006A3C6B" w:rsidP="00190AAB">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1B5D6B0E" w14:textId="77777777" w:rsidR="006A3C6B" w:rsidRPr="00982B24" w:rsidRDefault="006A3C6B" w:rsidP="00190AAB">
      <w:pPr>
        <w:jc w:val="both"/>
        <w:rPr>
          <w:i/>
          <w:iCs/>
          <w:sz w:val="18"/>
          <w:szCs w:val="18"/>
          <w:highlight w:val="lightGray"/>
        </w:rPr>
      </w:pPr>
    </w:p>
    <w:p w14:paraId="69E0A651" w14:textId="77777777" w:rsidR="006A3C6B" w:rsidRPr="00982B24" w:rsidRDefault="006A3C6B" w:rsidP="00190AAB">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6A594E09" w14:textId="77777777" w:rsidR="006A3C6B" w:rsidRPr="00982B24" w:rsidRDefault="006A3C6B" w:rsidP="00190AAB">
      <w:pPr>
        <w:jc w:val="both"/>
        <w:rPr>
          <w:i/>
          <w:iCs/>
          <w:sz w:val="18"/>
          <w:szCs w:val="18"/>
          <w:highlight w:val="lightGray"/>
        </w:rPr>
      </w:pPr>
    </w:p>
    <w:p w14:paraId="7F139C96" w14:textId="77777777" w:rsidR="006A3C6B" w:rsidRPr="00982B24" w:rsidRDefault="006A3C6B" w:rsidP="00190AAB">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2E6B2738" w14:textId="77777777" w:rsidR="006A3C6B" w:rsidRPr="00982B24" w:rsidRDefault="006A3C6B" w:rsidP="00190AAB">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FCC6B94" w14:textId="77777777" w:rsidR="006A3C6B" w:rsidRPr="00C719D7" w:rsidRDefault="006A3C6B" w:rsidP="00190AAB">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4047FD9C" w14:textId="77777777" w:rsidR="006A3C6B" w:rsidRPr="00982B24" w:rsidRDefault="006A3C6B" w:rsidP="00190AAB">
      <w:pPr>
        <w:jc w:val="both"/>
        <w:rPr>
          <w:i/>
          <w:iCs/>
          <w:sz w:val="18"/>
          <w:szCs w:val="18"/>
          <w:highlight w:val="lightGray"/>
        </w:rPr>
      </w:pPr>
    </w:p>
    <w:p w14:paraId="24D91248" w14:textId="77777777" w:rsidR="006A3C6B" w:rsidRPr="00982B24" w:rsidRDefault="006A3C6B" w:rsidP="00190AAB">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69F0802" w14:textId="77777777" w:rsidR="006A3C6B" w:rsidRPr="00982B24" w:rsidRDefault="006A3C6B" w:rsidP="00190AAB">
      <w:pPr>
        <w:jc w:val="both"/>
        <w:rPr>
          <w:i/>
          <w:iCs/>
          <w:sz w:val="18"/>
          <w:szCs w:val="18"/>
          <w:highlight w:val="lightGray"/>
        </w:rPr>
      </w:pPr>
    </w:p>
    <w:p w14:paraId="0E0302E1" w14:textId="77777777" w:rsidR="006A3C6B" w:rsidRPr="00982B24" w:rsidRDefault="006A3C6B" w:rsidP="00190AAB">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24923686" w14:textId="77777777" w:rsidR="006A3C6B" w:rsidRPr="00982B24" w:rsidRDefault="006A3C6B" w:rsidP="00190AAB">
      <w:pPr>
        <w:jc w:val="both"/>
        <w:rPr>
          <w:i/>
          <w:iCs/>
          <w:sz w:val="18"/>
          <w:szCs w:val="18"/>
          <w:highlight w:val="lightGray"/>
        </w:rPr>
      </w:pPr>
    </w:p>
    <w:p w14:paraId="184282C8" w14:textId="77777777" w:rsidR="006A3C6B" w:rsidRPr="00982B24" w:rsidRDefault="006A3C6B" w:rsidP="00190AAB">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4A9FECCD" w14:textId="77777777" w:rsidR="006A3C6B" w:rsidRPr="00F26952" w:rsidRDefault="006A3C6B" w:rsidP="00190A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6A3C6B" w:rsidRDefault="006A3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6A3C6B" w:rsidRDefault="006A3C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6A3C6B" w:rsidRDefault="006A3C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6A3C6B" w:rsidRDefault="006A3C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6A3C6B" w:rsidRDefault="006A3C6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6A3C6B" w:rsidRDefault="006A3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2976498">
    <w:abstractNumId w:val="8"/>
  </w:num>
  <w:num w:numId="2" w16cid:durableId="1260800065">
    <w:abstractNumId w:val="22"/>
  </w:num>
  <w:num w:numId="3" w16cid:durableId="100152752">
    <w:abstractNumId w:val="7"/>
  </w:num>
  <w:num w:numId="4" w16cid:durableId="1850481814">
    <w:abstractNumId w:val="10"/>
  </w:num>
  <w:num w:numId="5" w16cid:durableId="290063237">
    <w:abstractNumId w:val="25"/>
  </w:num>
  <w:num w:numId="6" w16cid:durableId="1118450353">
    <w:abstractNumId w:val="5"/>
  </w:num>
  <w:num w:numId="7" w16cid:durableId="1327316979">
    <w:abstractNumId w:val="2"/>
  </w:num>
  <w:num w:numId="8" w16cid:durableId="1873877716">
    <w:abstractNumId w:val="0"/>
  </w:num>
  <w:num w:numId="9" w16cid:durableId="2041976593">
    <w:abstractNumId w:val="13"/>
  </w:num>
  <w:num w:numId="10" w16cid:durableId="360126891">
    <w:abstractNumId w:val="1"/>
  </w:num>
  <w:num w:numId="11" w16cid:durableId="1292443423">
    <w:abstractNumId w:val="21"/>
  </w:num>
  <w:num w:numId="12" w16cid:durableId="501049052">
    <w:abstractNumId w:val="9"/>
  </w:num>
  <w:num w:numId="13" w16cid:durableId="1179734001">
    <w:abstractNumId w:val="3"/>
  </w:num>
  <w:num w:numId="14" w16cid:durableId="1428579119">
    <w:abstractNumId w:val="18"/>
  </w:num>
  <w:num w:numId="15" w16cid:durableId="2102944158">
    <w:abstractNumId w:val="19"/>
  </w:num>
  <w:num w:numId="16" w16cid:durableId="1760835312">
    <w:abstractNumId w:val="4"/>
  </w:num>
  <w:num w:numId="17" w16cid:durableId="587544505">
    <w:abstractNumId w:val="15"/>
  </w:num>
  <w:num w:numId="18" w16cid:durableId="974018800">
    <w:abstractNumId w:val="17"/>
  </w:num>
  <w:num w:numId="19" w16cid:durableId="707607037">
    <w:abstractNumId w:val="11"/>
  </w:num>
  <w:num w:numId="20" w16cid:durableId="944459617">
    <w:abstractNumId w:val="12"/>
  </w:num>
  <w:num w:numId="21" w16cid:durableId="1551499648">
    <w:abstractNumId w:val="6"/>
  </w:num>
  <w:num w:numId="22" w16cid:durableId="376589889">
    <w:abstractNumId w:val="16"/>
  </w:num>
  <w:num w:numId="23" w16cid:durableId="1354575064">
    <w:abstractNumId w:val="14"/>
  </w:num>
  <w:num w:numId="24" w16cid:durableId="1597590113">
    <w:abstractNumId w:val="20"/>
  </w:num>
  <w:num w:numId="25" w16cid:durableId="1767263398">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34D01"/>
    <w:rsid w:val="00040153"/>
    <w:rsid w:val="00040CF1"/>
    <w:rsid w:val="00041516"/>
    <w:rsid w:val="000417E2"/>
    <w:rsid w:val="00043159"/>
    <w:rsid w:val="0004517D"/>
    <w:rsid w:val="00051DD7"/>
    <w:rsid w:val="00055CAD"/>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3142"/>
    <w:rsid w:val="000D40DB"/>
    <w:rsid w:val="000D533E"/>
    <w:rsid w:val="000E7B75"/>
    <w:rsid w:val="000F0E8C"/>
    <w:rsid w:val="000F1339"/>
    <w:rsid w:val="000F3CC7"/>
    <w:rsid w:val="000F4CA7"/>
    <w:rsid w:val="000F5F5F"/>
    <w:rsid w:val="00103348"/>
    <w:rsid w:val="00103913"/>
    <w:rsid w:val="0011000A"/>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0AAB"/>
    <w:rsid w:val="001932AF"/>
    <w:rsid w:val="001937B4"/>
    <w:rsid w:val="001954BC"/>
    <w:rsid w:val="001A6C79"/>
    <w:rsid w:val="001B5454"/>
    <w:rsid w:val="001B549A"/>
    <w:rsid w:val="001B79B8"/>
    <w:rsid w:val="001D0532"/>
    <w:rsid w:val="001D1C30"/>
    <w:rsid w:val="001D20C7"/>
    <w:rsid w:val="001D26D8"/>
    <w:rsid w:val="001D339B"/>
    <w:rsid w:val="001E4648"/>
    <w:rsid w:val="001F3517"/>
    <w:rsid w:val="001F410B"/>
    <w:rsid w:val="001F5421"/>
    <w:rsid w:val="001F7CA8"/>
    <w:rsid w:val="002012E1"/>
    <w:rsid w:val="00201A46"/>
    <w:rsid w:val="002064AF"/>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56CB9"/>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3595"/>
    <w:rsid w:val="002D59A9"/>
    <w:rsid w:val="002D6EED"/>
    <w:rsid w:val="002E61B7"/>
    <w:rsid w:val="002F1222"/>
    <w:rsid w:val="002F22B0"/>
    <w:rsid w:val="002F673D"/>
    <w:rsid w:val="003113E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7A0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3E4A"/>
    <w:rsid w:val="004300D4"/>
    <w:rsid w:val="004316F0"/>
    <w:rsid w:val="00432715"/>
    <w:rsid w:val="00434C5F"/>
    <w:rsid w:val="004404F2"/>
    <w:rsid w:val="00443576"/>
    <w:rsid w:val="00447299"/>
    <w:rsid w:val="00450522"/>
    <w:rsid w:val="0045310F"/>
    <w:rsid w:val="0045347A"/>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020A4"/>
    <w:rsid w:val="00512586"/>
    <w:rsid w:val="00516552"/>
    <w:rsid w:val="00516D71"/>
    <w:rsid w:val="0052694A"/>
    <w:rsid w:val="00535826"/>
    <w:rsid w:val="00536B4A"/>
    <w:rsid w:val="00537189"/>
    <w:rsid w:val="005548A9"/>
    <w:rsid w:val="00555421"/>
    <w:rsid w:val="00556923"/>
    <w:rsid w:val="005612C0"/>
    <w:rsid w:val="005634B2"/>
    <w:rsid w:val="0056352C"/>
    <w:rsid w:val="00565E46"/>
    <w:rsid w:val="005672B7"/>
    <w:rsid w:val="0057099C"/>
    <w:rsid w:val="00575CB0"/>
    <w:rsid w:val="00576415"/>
    <w:rsid w:val="0057671E"/>
    <w:rsid w:val="00582894"/>
    <w:rsid w:val="00586D6C"/>
    <w:rsid w:val="00587205"/>
    <w:rsid w:val="00591F23"/>
    <w:rsid w:val="00593550"/>
    <w:rsid w:val="005A14B8"/>
    <w:rsid w:val="005A3AB2"/>
    <w:rsid w:val="005B2018"/>
    <w:rsid w:val="005C0EA1"/>
    <w:rsid w:val="005C78BC"/>
    <w:rsid w:val="005D51F1"/>
    <w:rsid w:val="005D72F7"/>
    <w:rsid w:val="005F3C51"/>
    <w:rsid w:val="005F62D0"/>
    <w:rsid w:val="005F7E20"/>
    <w:rsid w:val="00601A79"/>
    <w:rsid w:val="00604B09"/>
    <w:rsid w:val="006131C0"/>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3C6B"/>
    <w:rsid w:val="006A4836"/>
    <w:rsid w:val="006A5F84"/>
    <w:rsid w:val="006B0AB1"/>
    <w:rsid w:val="006C2F05"/>
    <w:rsid w:val="006C513D"/>
    <w:rsid w:val="006C6899"/>
    <w:rsid w:val="006D3BA1"/>
    <w:rsid w:val="006E0D16"/>
    <w:rsid w:val="006E4B07"/>
    <w:rsid w:val="006E56FD"/>
    <w:rsid w:val="006E6880"/>
    <w:rsid w:val="006F2CE9"/>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B7684"/>
    <w:rsid w:val="007C0BDD"/>
    <w:rsid w:val="007C1656"/>
    <w:rsid w:val="007C5741"/>
    <w:rsid w:val="007C75E0"/>
    <w:rsid w:val="007D5FA2"/>
    <w:rsid w:val="007E0CD5"/>
    <w:rsid w:val="007E1C81"/>
    <w:rsid w:val="007E3D5F"/>
    <w:rsid w:val="007F6802"/>
    <w:rsid w:val="00806CE0"/>
    <w:rsid w:val="008119E8"/>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4F4"/>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0147"/>
    <w:rsid w:val="00951374"/>
    <w:rsid w:val="009551FE"/>
    <w:rsid w:val="009676C2"/>
    <w:rsid w:val="00980A42"/>
    <w:rsid w:val="00984F69"/>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2D7B"/>
    <w:rsid w:val="00A246CD"/>
    <w:rsid w:val="00A3576A"/>
    <w:rsid w:val="00A45A0D"/>
    <w:rsid w:val="00A50B74"/>
    <w:rsid w:val="00A512A5"/>
    <w:rsid w:val="00A512C9"/>
    <w:rsid w:val="00A539E4"/>
    <w:rsid w:val="00A56B96"/>
    <w:rsid w:val="00A62073"/>
    <w:rsid w:val="00A63E3C"/>
    <w:rsid w:val="00A665A2"/>
    <w:rsid w:val="00A737C5"/>
    <w:rsid w:val="00A743A8"/>
    <w:rsid w:val="00A75650"/>
    <w:rsid w:val="00A845B1"/>
    <w:rsid w:val="00A90875"/>
    <w:rsid w:val="00AA24A4"/>
    <w:rsid w:val="00AA3115"/>
    <w:rsid w:val="00AA3E2B"/>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339"/>
    <w:rsid w:val="00AF4052"/>
    <w:rsid w:val="00AF47CA"/>
    <w:rsid w:val="00B07102"/>
    <w:rsid w:val="00B1165D"/>
    <w:rsid w:val="00B169FC"/>
    <w:rsid w:val="00B17A53"/>
    <w:rsid w:val="00B2499C"/>
    <w:rsid w:val="00B253B3"/>
    <w:rsid w:val="00B277E4"/>
    <w:rsid w:val="00B30528"/>
    <w:rsid w:val="00B3168E"/>
    <w:rsid w:val="00B349D7"/>
    <w:rsid w:val="00B34C65"/>
    <w:rsid w:val="00B411AC"/>
    <w:rsid w:val="00B44B08"/>
    <w:rsid w:val="00B44DC5"/>
    <w:rsid w:val="00B457EB"/>
    <w:rsid w:val="00B4772C"/>
    <w:rsid w:val="00B51209"/>
    <w:rsid w:val="00B51B1A"/>
    <w:rsid w:val="00B569B1"/>
    <w:rsid w:val="00B57465"/>
    <w:rsid w:val="00B60E33"/>
    <w:rsid w:val="00B61CED"/>
    <w:rsid w:val="00B63280"/>
    <w:rsid w:val="00B70C0E"/>
    <w:rsid w:val="00B7329A"/>
    <w:rsid w:val="00B76998"/>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0217"/>
    <w:rsid w:val="00BF1A9A"/>
    <w:rsid w:val="00BF3467"/>
    <w:rsid w:val="00C03688"/>
    <w:rsid w:val="00C05753"/>
    <w:rsid w:val="00C12AF0"/>
    <w:rsid w:val="00C13C29"/>
    <w:rsid w:val="00C17310"/>
    <w:rsid w:val="00C302E1"/>
    <w:rsid w:val="00C3235B"/>
    <w:rsid w:val="00C34E40"/>
    <w:rsid w:val="00C40549"/>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0119"/>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57BD9"/>
    <w:rsid w:val="00D64597"/>
    <w:rsid w:val="00D662AA"/>
    <w:rsid w:val="00D66F04"/>
    <w:rsid w:val="00D678AC"/>
    <w:rsid w:val="00D71AF3"/>
    <w:rsid w:val="00D75213"/>
    <w:rsid w:val="00D83D1B"/>
    <w:rsid w:val="00D90043"/>
    <w:rsid w:val="00D93C63"/>
    <w:rsid w:val="00D94959"/>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079CA"/>
    <w:rsid w:val="00E13CDE"/>
    <w:rsid w:val="00E14817"/>
    <w:rsid w:val="00E14AE0"/>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D6A"/>
    <w:rsid w:val="00E811F3"/>
    <w:rsid w:val="00E825D9"/>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14A19"/>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74E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034D01"/>
    <w:pPr>
      <w:spacing w:before="120"/>
      <w:ind w:left="850"/>
      <w:jc w:val="both"/>
    </w:pPr>
    <w:rPr>
      <w:snapToGrid/>
      <w:sz w:val="24"/>
      <w:szCs w:val="24"/>
      <w:lang w:eastAsia="zh-CN"/>
    </w:rPr>
  </w:style>
  <w:style w:type="character" w:customStyle="1" w:styleId="Text1Char">
    <w:name w:val="Text 1 Char"/>
    <w:link w:val="Text1"/>
    <w:rsid w:val="00034D01"/>
    <w:rPr>
      <w:sz w:val="24"/>
      <w:szCs w:val="24"/>
      <w:lang w:eastAsia="zh-CN"/>
    </w:rPr>
  </w:style>
  <w:style w:type="paragraph" w:styleId="ListParagraph">
    <w:name w:val="List Paragraph"/>
    <w:basedOn w:val="Normal"/>
    <w:uiPriority w:val="34"/>
    <w:qFormat/>
    <w:rsid w:val="00034D01"/>
    <w:pPr>
      <w:spacing w:after="0"/>
      <w:ind w:left="720"/>
      <w:contextualSpacing/>
    </w:pPr>
    <w:rPr>
      <w:snapToGrid/>
      <w:sz w:val="24"/>
      <w:szCs w:val="24"/>
      <w:lang w:eastAsia="en-GB"/>
    </w:rPr>
  </w:style>
  <w:style w:type="paragraph" w:styleId="Revision">
    <w:name w:val="Revision"/>
    <w:hidden/>
    <w:uiPriority w:val="99"/>
    <w:semiHidden/>
    <w:rsid w:val="003A7A03"/>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sanctionsmap.eu" TargetMode="External"/><Relationship Id="rId27" Type="http://schemas.openxmlformats.org/officeDocument/2006/relationships/header" Target="head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7XZC2EVTEK65-1957031407-163910</_dlc_DocId>
    <_dlc_DocIdUrl xmlns="4f8ea144-0010-4076-a0ec-5625238d0d0f">
      <Url>https://euamukraineeu.sharepoint.com/sites/procurement/_layouts/15/DocIdRedir.aspx?ID=7XZC2EVTEK65-1957031407-163910</Url>
      <Description>7XZC2EVTEK65-1957031407-163910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5A1C26-77CF-476A-8A48-834A7DB09649}"/>
</file>

<file path=customXml/itemProps2.xml><?xml version="1.0" encoding="utf-8"?>
<ds:datastoreItem xmlns:ds="http://schemas.openxmlformats.org/officeDocument/2006/customXml" ds:itemID="{410170EF-EE97-4AA9-8EE6-8EB8105AD2B7}">
  <ds:schemaRefs>
    <ds:schemaRef ds:uri="http://schemas.microsoft.com/sharepoint/events"/>
  </ds:schemaRefs>
</ds:datastoreItem>
</file>

<file path=customXml/itemProps3.xml><?xml version="1.0" encoding="utf-8"?>
<ds:datastoreItem xmlns:ds="http://schemas.openxmlformats.org/officeDocument/2006/customXml" ds:itemID="{E11DCB47-24CA-4BF4-A53A-21F406B97232}">
  <ds:schemaRefs>
    <ds:schemaRef ds:uri="http://schemas.openxmlformats.org/officeDocument/2006/bibliography"/>
  </ds:schemaRefs>
</ds:datastoreItem>
</file>

<file path=customXml/itemProps4.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20096</Words>
  <Characters>11455</Characters>
  <Application>Microsoft Office Word</Application>
  <DocSecurity>0</DocSecurity>
  <Lines>95</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Iryna Maruseichenko</cp:lastModifiedBy>
  <cp:revision>15</cp:revision>
  <cp:lastPrinted>2012-09-24T09:39:00Z</cp:lastPrinted>
  <dcterms:created xsi:type="dcterms:W3CDTF">2023-03-16T07:50:00Z</dcterms:created>
  <dcterms:modified xsi:type="dcterms:W3CDTF">2024-07-09T12:46:00Z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ab4a26f1-1282-4eb9-ba3b-282244e64721</vt:lpwstr>
  </property>
  <property fmtid="{D5CDD505-2E9C-101B-9397-08002B2CF9AE}" pid="10" name="MediaServiceImageTags">
    <vt:lpwstr/>
  </property>
</Properties>
</file>